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67" w:rsidRPr="00027767" w:rsidRDefault="004E27DD" w:rsidP="00027767">
      <w:pPr>
        <w:spacing w:line="360" w:lineRule="auto"/>
        <w:rPr>
          <w:rFonts w:ascii="Calibri" w:hAnsi="Calibri"/>
          <w:sz w:val="44"/>
          <w:szCs w:val="28"/>
        </w:rPr>
      </w:pPr>
      <w:r>
        <w:rPr>
          <w:rFonts w:ascii="Calibri" w:hAnsi="Calibri"/>
          <w:b/>
          <w:noProof/>
          <w:szCs w:val="28"/>
          <w:lang w:eastAsia="ru-RU"/>
        </w:rPr>
        <w:drawing>
          <wp:inline distT="0" distB="0" distL="0" distR="0">
            <wp:extent cx="584835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27676" t="26907" r="24580" b="58235"/>
                    <a:stretch>
                      <a:fillRect/>
                    </a:stretch>
                  </pic:blipFill>
                  <pic:spPr bwMode="auto">
                    <a:xfrm>
                      <a:off x="0" y="0"/>
                      <a:ext cx="5848350" cy="1028700"/>
                    </a:xfrm>
                    <a:prstGeom prst="rect">
                      <a:avLst/>
                    </a:prstGeom>
                    <a:noFill/>
                    <a:ln w="9525">
                      <a:noFill/>
                      <a:miter lim="800000"/>
                      <a:headEnd/>
                      <a:tailEnd/>
                    </a:ln>
                  </pic:spPr>
                </pic:pic>
              </a:graphicData>
            </a:graphic>
          </wp:inline>
        </w:drawing>
      </w:r>
    </w:p>
    <w:p w:rsidR="00027767" w:rsidRPr="00027767" w:rsidRDefault="00027767" w:rsidP="00027767">
      <w:pPr>
        <w:spacing w:line="360" w:lineRule="auto"/>
        <w:rPr>
          <w:rFonts w:ascii="Calibri" w:hAnsi="Calibri"/>
          <w:sz w:val="44"/>
          <w:szCs w:val="28"/>
        </w:rPr>
      </w:pPr>
    </w:p>
    <w:p w:rsidR="00027767" w:rsidRPr="00027767" w:rsidRDefault="00027767" w:rsidP="00027767">
      <w:pPr>
        <w:spacing w:line="360" w:lineRule="auto"/>
        <w:rPr>
          <w:rFonts w:ascii="Calibri" w:hAnsi="Calibri"/>
          <w:sz w:val="44"/>
          <w:szCs w:val="28"/>
        </w:rPr>
      </w:pPr>
    </w:p>
    <w:p w:rsidR="00027767" w:rsidRPr="00027767" w:rsidRDefault="00027767" w:rsidP="00027767">
      <w:pPr>
        <w:spacing w:line="360" w:lineRule="auto"/>
        <w:rPr>
          <w:rFonts w:ascii="Calibri" w:hAnsi="Calibri"/>
          <w:sz w:val="44"/>
          <w:szCs w:val="28"/>
        </w:rPr>
      </w:pPr>
    </w:p>
    <w:p w:rsidR="00027767" w:rsidRPr="00027767" w:rsidRDefault="00027767" w:rsidP="00027767">
      <w:pPr>
        <w:spacing w:line="360" w:lineRule="auto"/>
        <w:rPr>
          <w:rFonts w:ascii="Calibri" w:hAnsi="Calibri"/>
          <w:sz w:val="44"/>
          <w:szCs w:val="28"/>
        </w:rPr>
      </w:pPr>
    </w:p>
    <w:p w:rsidR="00027767" w:rsidRPr="00027767" w:rsidRDefault="00027767" w:rsidP="00027767">
      <w:pPr>
        <w:spacing w:line="360" w:lineRule="auto"/>
        <w:rPr>
          <w:rFonts w:ascii="Calibri" w:hAnsi="Calibri"/>
          <w:sz w:val="44"/>
          <w:szCs w:val="28"/>
        </w:rPr>
      </w:pPr>
    </w:p>
    <w:p w:rsidR="00027767" w:rsidRPr="00027767" w:rsidRDefault="00027767" w:rsidP="00027767">
      <w:pPr>
        <w:spacing w:line="360" w:lineRule="auto"/>
        <w:rPr>
          <w:rFonts w:ascii="Calibri" w:hAnsi="Calibri"/>
          <w:sz w:val="44"/>
          <w:szCs w:val="28"/>
        </w:rPr>
      </w:pPr>
    </w:p>
    <w:p w:rsidR="00027767" w:rsidRPr="00027767" w:rsidRDefault="00027767" w:rsidP="00027767">
      <w:pPr>
        <w:spacing w:after="0" w:line="240" w:lineRule="auto"/>
        <w:jc w:val="center"/>
        <w:rPr>
          <w:rFonts w:ascii="Times New Roman" w:hAnsi="Times New Roman"/>
          <w:b/>
          <w:caps/>
          <w:sz w:val="44"/>
          <w:szCs w:val="44"/>
        </w:rPr>
      </w:pPr>
      <w:r w:rsidRPr="00027767">
        <w:rPr>
          <w:rFonts w:ascii="Times New Roman" w:hAnsi="Times New Roman"/>
          <w:b/>
          <w:caps/>
          <w:sz w:val="44"/>
          <w:szCs w:val="44"/>
        </w:rPr>
        <w:t>Правила приема</w:t>
      </w:r>
    </w:p>
    <w:p w:rsidR="00027767" w:rsidRPr="00027767" w:rsidRDefault="00027767" w:rsidP="00027767">
      <w:pPr>
        <w:spacing w:after="0" w:line="240" w:lineRule="auto"/>
        <w:ind w:left="-284"/>
        <w:jc w:val="center"/>
        <w:rPr>
          <w:rFonts w:ascii="Times New Roman" w:hAnsi="Times New Roman"/>
          <w:b/>
          <w:caps/>
          <w:sz w:val="44"/>
          <w:szCs w:val="44"/>
        </w:rPr>
      </w:pPr>
      <w:r w:rsidRPr="00027767">
        <w:rPr>
          <w:rFonts w:ascii="Times New Roman" w:hAnsi="Times New Roman"/>
          <w:b/>
          <w:caps/>
          <w:sz w:val="44"/>
          <w:szCs w:val="44"/>
        </w:rPr>
        <w:t xml:space="preserve">на обучение по образовательным программам высшего образования – программам бакалавриата </w:t>
      </w:r>
    </w:p>
    <w:p w:rsidR="00027767" w:rsidRPr="00027767" w:rsidRDefault="00027767" w:rsidP="00027767">
      <w:pPr>
        <w:spacing w:after="0" w:line="240" w:lineRule="auto"/>
        <w:ind w:left="-284"/>
        <w:jc w:val="center"/>
        <w:rPr>
          <w:rFonts w:ascii="Times New Roman" w:hAnsi="Times New Roman"/>
          <w:b/>
          <w:caps/>
          <w:sz w:val="44"/>
          <w:szCs w:val="44"/>
        </w:rPr>
      </w:pPr>
      <w:r w:rsidRPr="00027767">
        <w:rPr>
          <w:rFonts w:ascii="Times New Roman" w:hAnsi="Times New Roman"/>
          <w:b/>
          <w:sz w:val="44"/>
          <w:szCs w:val="44"/>
        </w:rPr>
        <w:t>на</w:t>
      </w:r>
      <w:r w:rsidRPr="00027767">
        <w:rPr>
          <w:rFonts w:ascii="Times New Roman" w:hAnsi="Times New Roman"/>
          <w:b/>
          <w:caps/>
          <w:sz w:val="44"/>
          <w:szCs w:val="44"/>
        </w:rPr>
        <w:t xml:space="preserve"> 202</w:t>
      </w:r>
      <w:r w:rsidR="00E8596D">
        <w:rPr>
          <w:rFonts w:ascii="Times New Roman" w:hAnsi="Times New Roman"/>
          <w:b/>
          <w:caps/>
          <w:sz w:val="44"/>
          <w:szCs w:val="44"/>
        </w:rPr>
        <w:t>4</w:t>
      </w:r>
      <w:r w:rsidRPr="00027767">
        <w:rPr>
          <w:rFonts w:ascii="Times New Roman" w:hAnsi="Times New Roman"/>
          <w:b/>
          <w:caps/>
          <w:sz w:val="44"/>
          <w:szCs w:val="44"/>
        </w:rPr>
        <w:t>-202</w:t>
      </w:r>
      <w:r w:rsidR="00E8596D">
        <w:rPr>
          <w:rFonts w:ascii="Times New Roman" w:hAnsi="Times New Roman"/>
          <w:b/>
          <w:caps/>
          <w:sz w:val="44"/>
          <w:szCs w:val="44"/>
        </w:rPr>
        <w:t>5</w:t>
      </w:r>
      <w:r w:rsidRPr="00027767">
        <w:rPr>
          <w:rFonts w:ascii="Times New Roman" w:hAnsi="Times New Roman"/>
          <w:b/>
          <w:caps/>
          <w:sz w:val="44"/>
          <w:szCs w:val="44"/>
        </w:rPr>
        <w:t xml:space="preserve"> учебный год</w:t>
      </w:r>
    </w:p>
    <w:p w:rsidR="00027767" w:rsidRPr="00027767" w:rsidRDefault="00027767" w:rsidP="00027767">
      <w:pPr>
        <w:jc w:val="center"/>
        <w:rPr>
          <w:rFonts w:ascii="Calibri" w:hAnsi="Calibri"/>
        </w:rPr>
      </w:pPr>
    </w:p>
    <w:p w:rsidR="00027767" w:rsidRPr="00027767" w:rsidRDefault="00027767" w:rsidP="00027767">
      <w:pPr>
        <w:keepNext/>
        <w:keepLines/>
        <w:widowControl w:val="0"/>
        <w:spacing w:after="0" w:line="360" w:lineRule="auto"/>
        <w:ind w:firstLine="709"/>
        <w:outlineLvl w:val="1"/>
        <w:rPr>
          <w:rFonts w:ascii="Times New Roman" w:hAnsi="Times New Roman"/>
          <w:b/>
          <w:bCs/>
          <w:sz w:val="28"/>
          <w:szCs w:val="28"/>
        </w:rPr>
      </w:pPr>
      <w:r w:rsidRPr="00027767">
        <w:rPr>
          <w:rFonts w:ascii="Times New Roman" w:hAnsi="Times New Roman"/>
          <w:b/>
          <w:bCs/>
          <w:sz w:val="28"/>
          <w:szCs w:val="28"/>
        </w:rPr>
        <w:t> </w:t>
      </w:r>
    </w:p>
    <w:p w:rsidR="00027767" w:rsidRPr="00027767" w:rsidRDefault="00027767" w:rsidP="00027767">
      <w:pPr>
        <w:spacing w:line="360" w:lineRule="auto"/>
        <w:ind w:firstLine="709"/>
        <w:jc w:val="center"/>
        <w:rPr>
          <w:rFonts w:ascii="Calibri" w:hAnsi="Calibri"/>
          <w:sz w:val="28"/>
          <w:szCs w:val="28"/>
        </w:rPr>
      </w:pPr>
      <w:r w:rsidRPr="00027767">
        <w:rPr>
          <w:rFonts w:ascii="Calibri" w:hAnsi="Calibri"/>
          <w:sz w:val="28"/>
          <w:szCs w:val="28"/>
        </w:rPr>
        <w:t> </w:t>
      </w:r>
    </w:p>
    <w:p w:rsidR="00027767" w:rsidRPr="00027767" w:rsidRDefault="00027767" w:rsidP="00027767">
      <w:pPr>
        <w:spacing w:line="360" w:lineRule="auto"/>
        <w:ind w:firstLine="709"/>
        <w:rPr>
          <w:rFonts w:ascii="Calibri" w:hAnsi="Calibri"/>
          <w:sz w:val="28"/>
          <w:szCs w:val="28"/>
        </w:rPr>
      </w:pPr>
      <w:r w:rsidRPr="00027767">
        <w:rPr>
          <w:rFonts w:ascii="Calibri" w:hAnsi="Calibri"/>
          <w:sz w:val="28"/>
          <w:szCs w:val="28"/>
        </w:rPr>
        <w:t> </w:t>
      </w:r>
    </w:p>
    <w:p w:rsidR="00027767" w:rsidRPr="00027767" w:rsidRDefault="00027767" w:rsidP="00027767">
      <w:pPr>
        <w:spacing w:line="360" w:lineRule="auto"/>
        <w:ind w:firstLine="709"/>
        <w:rPr>
          <w:rFonts w:ascii="Calibri" w:hAnsi="Calibri"/>
          <w:sz w:val="28"/>
          <w:szCs w:val="28"/>
        </w:rPr>
      </w:pPr>
    </w:p>
    <w:p w:rsidR="00027767" w:rsidRPr="00027767" w:rsidRDefault="00027767" w:rsidP="00027767">
      <w:pPr>
        <w:widowControl w:val="0"/>
        <w:autoSpaceDE w:val="0"/>
        <w:autoSpaceDN w:val="0"/>
        <w:spacing w:before="160" w:after="0" w:line="360" w:lineRule="auto"/>
        <w:ind w:left="221" w:right="665"/>
        <w:jc w:val="center"/>
        <w:rPr>
          <w:rFonts w:ascii="Times New Roman" w:hAnsi="Times New Roman"/>
          <w:b/>
          <w:bCs/>
          <w:sz w:val="28"/>
          <w:szCs w:val="28"/>
          <w:lang w:eastAsia="ru-RU"/>
        </w:rPr>
      </w:pPr>
      <w:r w:rsidRPr="00027767">
        <w:rPr>
          <w:rFonts w:ascii="Times New Roman" w:hAnsi="Times New Roman"/>
          <w:b/>
          <w:bCs/>
          <w:sz w:val="28"/>
          <w:szCs w:val="28"/>
          <w:lang w:eastAsia="ru-RU"/>
        </w:rPr>
        <w:t>Санкт-Петербург</w:t>
      </w:r>
    </w:p>
    <w:p w:rsidR="00027767" w:rsidRPr="00027767" w:rsidRDefault="004E27DD" w:rsidP="00027767">
      <w:pPr>
        <w:widowControl w:val="0"/>
        <w:autoSpaceDE w:val="0"/>
        <w:autoSpaceDN w:val="0"/>
        <w:spacing w:before="160" w:after="0" w:line="360" w:lineRule="auto"/>
        <w:ind w:left="221" w:right="665"/>
        <w:jc w:val="center"/>
        <w:rPr>
          <w:rFonts w:ascii="Times New Roman" w:hAnsi="Times New Roman"/>
          <w:sz w:val="28"/>
          <w:szCs w:val="28"/>
          <w:lang w:eastAsia="ru-RU"/>
        </w:rPr>
      </w:pPr>
      <w:r>
        <w:rPr>
          <w:noProof/>
          <w:lang w:eastAsia="ru-RU"/>
        </w:rPr>
        <w:pict>
          <v:rect id="Rectangle 2" o:spid="_x0000_s1026" style="position:absolute;left:0;text-align:left;margin-left:209.8pt;margin-top:21.5pt;width:94.55pt;height:3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gsfA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" stroked="f"/>
        </w:pict>
      </w:r>
      <w:r w:rsidR="00027767" w:rsidRPr="00027767">
        <w:rPr>
          <w:rFonts w:ascii="Times New Roman" w:hAnsi="Times New Roman"/>
          <w:b/>
          <w:bCs/>
          <w:sz w:val="28"/>
          <w:szCs w:val="28"/>
          <w:lang w:eastAsia="ru-RU"/>
        </w:rPr>
        <w:t>202</w:t>
      </w:r>
      <w:r w:rsidR="00E8596D">
        <w:rPr>
          <w:rFonts w:ascii="Times New Roman" w:hAnsi="Times New Roman"/>
          <w:b/>
          <w:bCs/>
          <w:sz w:val="28"/>
          <w:szCs w:val="28"/>
          <w:lang w:eastAsia="ru-RU"/>
        </w:rPr>
        <w:t>3</w:t>
      </w:r>
    </w:p>
    <w:p w:rsidR="00027767" w:rsidRPr="00027767" w:rsidRDefault="00027767" w:rsidP="00027767">
      <w:pPr>
        <w:ind w:left="6521"/>
        <w:rPr>
          <w:rFonts w:ascii="Times New Roman" w:hAnsi="Times New Roman"/>
          <w:b/>
          <w:sz w:val="28"/>
          <w:szCs w:val="28"/>
        </w:rPr>
      </w:pPr>
      <w:r w:rsidRPr="00027767">
        <w:rPr>
          <w:rFonts w:ascii="Times New Roman" w:hAnsi="Times New Roman"/>
          <w:sz w:val="28"/>
          <w:szCs w:val="28"/>
        </w:rPr>
        <w:br w:type="page"/>
      </w:r>
      <w:r w:rsidRPr="00027767">
        <w:rPr>
          <w:rFonts w:ascii="Times New Roman" w:hAnsi="Times New Roman"/>
          <w:b/>
          <w:sz w:val="28"/>
          <w:szCs w:val="28"/>
        </w:rPr>
        <w:lastRenderedPageBreak/>
        <w:t>УТВЕРЖДАЮ</w:t>
      </w:r>
    </w:p>
    <w:p w:rsidR="00027767" w:rsidRPr="00027767" w:rsidRDefault="00027767" w:rsidP="00027767">
      <w:pPr>
        <w:ind w:left="6521"/>
        <w:rPr>
          <w:rFonts w:ascii="Times New Roman" w:hAnsi="Times New Roman"/>
          <w:sz w:val="28"/>
          <w:szCs w:val="28"/>
        </w:rPr>
      </w:pPr>
      <w:r w:rsidRPr="00027767">
        <w:rPr>
          <w:rFonts w:ascii="Times New Roman" w:hAnsi="Times New Roman"/>
          <w:sz w:val="28"/>
          <w:szCs w:val="28"/>
        </w:rPr>
        <w:t>Ректор ЧОУ ВО «БГИ»</w:t>
      </w:r>
    </w:p>
    <w:p w:rsidR="00027767" w:rsidRPr="00027767" w:rsidRDefault="00E8596D" w:rsidP="00E8596D">
      <w:pPr>
        <w:tabs>
          <w:tab w:val="left" w:pos="5770"/>
          <w:tab w:val="left" w:pos="5861"/>
        </w:tabs>
        <w:rPr>
          <w:rFonts w:ascii="Times New Roman" w:hAnsi="Times New Roman"/>
          <w:sz w:val="28"/>
          <w:szCs w:val="28"/>
        </w:rPr>
      </w:pPr>
      <w:r>
        <w:rPr>
          <w:rFonts w:ascii="Times New Roman" w:hAnsi="Times New Roman"/>
          <w:sz w:val="28"/>
          <w:szCs w:val="28"/>
        </w:rPr>
        <w:tab/>
      </w:r>
    </w:p>
    <w:p w:rsidR="00027767" w:rsidRPr="00027767" w:rsidRDefault="00027767" w:rsidP="00027767">
      <w:pPr>
        <w:jc w:val="right"/>
        <w:rPr>
          <w:rFonts w:ascii="Times New Roman" w:hAnsi="Times New Roman"/>
          <w:sz w:val="28"/>
          <w:szCs w:val="28"/>
        </w:rPr>
      </w:pPr>
      <w:r w:rsidRPr="00027767">
        <w:rPr>
          <w:rFonts w:ascii="Times New Roman" w:hAnsi="Times New Roman"/>
          <w:sz w:val="28"/>
          <w:szCs w:val="28"/>
        </w:rPr>
        <w:t>__________</w:t>
      </w:r>
      <w:r w:rsidR="00E8596D">
        <w:rPr>
          <w:rFonts w:ascii="Times New Roman" w:hAnsi="Times New Roman"/>
          <w:sz w:val="28"/>
          <w:szCs w:val="28"/>
        </w:rPr>
        <w:t>Л.Ф</w:t>
      </w:r>
      <w:r w:rsidRPr="00027767">
        <w:rPr>
          <w:rFonts w:ascii="Times New Roman" w:hAnsi="Times New Roman"/>
          <w:sz w:val="28"/>
          <w:szCs w:val="28"/>
        </w:rPr>
        <w:t>. Уваров</w:t>
      </w:r>
      <w:r w:rsidR="00E8596D">
        <w:rPr>
          <w:rFonts w:ascii="Times New Roman" w:hAnsi="Times New Roman"/>
          <w:sz w:val="28"/>
          <w:szCs w:val="28"/>
        </w:rPr>
        <w:t>а</w:t>
      </w:r>
    </w:p>
    <w:p w:rsidR="00027767" w:rsidRPr="00027767" w:rsidRDefault="00027767" w:rsidP="00027767">
      <w:pPr>
        <w:ind w:left="6521"/>
        <w:rPr>
          <w:rFonts w:ascii="Times New Roman" w:hAnsi="Times New Roman"/>
          <w:sz w:val="28"/>
          <w:szCs w:val="28"/>
        </w:rPr>
      </w:pPr>
      <w:r w:rsidRPr="00027767">
        <w:rPr>
          <w:rFonts w:ascii="Times New Roman" w:hAnsi="Times New Roman"/>
          <w:sz w:val="28"/>
          <w:szCs w:val="28"/>
        </w:rPr>
        <w:t>2</w:t>
      </w:r>
      <w:r w:rsidR="00E8596D">
        <w:rPr>
          <w:rFonts w:ascii="Times New Roman" w:hAnsi="Times New Roman"/>
          <w:sz w:val="28"/>
          <w:szCs w:val="28"/>
        </w:rPr>
        <w:t>7</w:t>
      </w:r>
      <w:r w:rsidRPr="00027767">
        <w:rPr>
          <w:rFonts w:ascii="Times New Roman" w:hAnsi="Times New Roman"/>
          <w:sz w:val="28"/>
          <w:szCs w:val="28"/>
        </w:rPr>
        <w:t xml:space="preserve"> </w:t>
      </w:r>
      <w:r w:rsidR="003D1B10">
        <w:rPr>
          <w:rFonts w:ascii="Times New Roman" w:hAnsi="Times New Roman"/>
          <w:sz w:val="28"/>
          <w:szCs w:val="28"/>
        </w:rPr>
        <w:t xml:space="preserve">октября </w:t>
      </w:r>
      <w:r w:rsidRPr="00027767">
        <w:rPr>
          <w:rFonts w:ascii="Times New Roman" w:hAnsi="Times New Roman"/>
          <w:sz w:val="28"/>
          <w:szCs w:val="28"/>
        </w:rPr>
        <w:t>202</w:t>
      </w:r>
      <w:r w:rsidR="00E8596D">
        <w:rPr>
          <w:rFonts w:ascii="Times New Roman" w:hAnsi="Times New Roman"/>
          <w:sz w:val="28"/>
          <w:szCs w:val="28"/>
        </w:rPr>
        <w:t>3</w:t>
      </w:r>
      <w:r w:rsidRPr="00027767">
        <w:rPr>
          <w:rFonts w:ascii="Times New Roman" w:hAnsi="Times New Roman"/>
          <w:sz w:val="28"/>
          <w:szCs w:val="28"/>
        </w:rPr>
        <w:t xml:space="preserve"> г.</w:t>
      </w:r>
    </w:p>
    <w:p w:rsidR="00027767" w:rsidRPr="00027767" w:rsidRDefault="00027767" w:rsidP="00027767">
      <w:pPr>
        <w:ind w:left="6521"/>
        <w:rPr>
          <w:rFonts w:ascii="Times New Roman" w:hAnsi="Times New Roman"/>
          <w:b/>
          <w:sz w:val="24"/>
          <w:szCs w:val="24"/>
        </w:rPr>
      </w:pPr>
    </w:p>
    <w:p w:rsidR="00027767" w:rsidRPr="00027767" w:rsidRDefault="00027767" w:rsidP="00027767">
      <w:pPr>
        <w:keepNext/>
        <w:keepLines/>
        <w:widowControl w:val="0"/>
        <w:tabs>
          <w:tab w:val="left" w:pos="-31680"/>
        </w:tabs>
        <w:autoSpaceDE w:val="0"/>
        <w:autoSpaceDN w:val="0"/>
        <w:spacing w:before="200" w:after="0" w:line="360" w:lineRule="auto"/>
        <w:outlineLvl w:val="2"/>
        <w:rPr>
          <w:rFonts w:ascii="Calibri Light" w:hAnsi="Calibri Light"/>
          <w:b/>
          <w:bCs/>
          <w:color w:val="5B9BD5"/>
          <w:sz w:val="30"/>
          <w:szCs w:val="30"/>
          <w:lang w:eastAsia="ru-RU"/>
        </w:rPr>
      </w:pPr>
      <w:r w:rsidRPr="00027767">
        <w:rPr>
          <w:rFonts w:ascii="Calibri Light" w:hAnsi="Calibri Light"/>
          <w:b/>
          <w:bCs/>
          <w:color w:val="5B9BD5"/>
          <w:sz w:val="30"/>
          <w:szCs w:val="30"/>
          <w:lang w:eastAsia="ru-RU"/>
        </w:rPr>
        <w:t>  </w:t>
      </w:r>
    </w:p>
    <w:p w:rsidR="00027767" w:rsidRPr="00027767" w:rsidRDefault="00027767" w:rsidP="00027767">
      <w:pPr>
        <w:spacing w:line="360" w:lineRule="auto"/>
        <w:ind w:firstLine="709"/>
        <w:rPr>
          <w:rFonts w:ascii="Times New Roman" w:hAnsi="Times New Roman"/>
          <w:sz w:val="24"/>
          <w:szCs w:val="24"/>
        </w:rPr>
      </w:pPr>
    </w:p>
    <w:p w:rsidR="00027767" w:rsidRPr="00027767" w:rsidRDefault="00027767" w:rsidP="00027767">
      <w:pPr>
        <w:widowControl w:val="0"/>
        <w:tabs>
          <w:tab w:val="left" w:pos="-31680"/>
        </w:tabs>
        <w:autoSpaceDE w:val="0"/>
        <w:autoSpaceDN w:val="0"/>
        <w:spacing w:after="0" w:line="360" w:lineRule="auto"/>
        <w:ind w:firstLine="567"/>
        <w:rPr>
          <w:rFonts w:ascii="Times New Roman" w:hAnsi="Times New Roman"/>
          <w:i/>
          <w:iCs/>
          <w:sz w:val="24"/>
          <w:szCs w:val="24"/>
          <w:lang w:eastAsia="ru-RU"/>
        </w:rPr>
      </w:pPr>
      <w:r w:rsidRPr="00027767">
        <w:rPr>
          <w:rFonts w:ascii="Times New Roman" w:hAnsi="Times New Roman"/>
          <w:i/>
          <w:iCs/>
          <w:sz w:val="24"/>
          <w:szCs w:val="24"/>
          <w:lang w:eastAsia="ru-RU"/>
        </w:rPr>
        <w:t>Правила рассмотрены на заседании</w:t>
      </w:r>
    </w:p>
    <w:p w:rsidR="00027767" w:rsidRPr="00027767" w:rsidRDefault="00027767" w:rsidP="00027767">
      <w:pPr>
        <w:widowControl w:val="0"/>
        <w:tabs>
          <w:tab w:val="left" w:pos="-31680"/>
        </w:tabs>
        <w:autoSpaceDE w:val="0"/>
        <w:autoSpaceDN w:val="0"/>
        <w:spacing w:after="0" w:line="360" w:lineRule="auto"/>
        <w:ind w:firstLine="567"/>
        <w:rPr>
          <w:rFonts w:ascii="Times New Roman" w:hAnsi="Times New Roman"/>
          <w:i/>
          <w:iCs/>
          <w:sz w:val="24"/>
          <w:szCs w:val="24"/>
          <w:lang w:eastAsia="ru-RU"/>
        </w:rPr>
      </w:pPr>
      <w:r w:rsidRPr="00027767">
        <w:rPr>
          <w:rFonts w:ascii="Times New Roman" w:hAnsi="Times New Roman"/>
          <w:i/>
          <w:iCs/>
          <w:sz w:val="24"/>
          <w:szCs w:val="24"/>
          <w:lang w:eastAsia="ru-RU"/>
        </w:rPr>
        <w:t>Ученого совета ЧОУ ВО «БГИ»</w:t>
      </w:r>
    </w:p>
    <w:p w:rsidR="00027767" w:rsidRPr="00027767" w:rsidRDefault="00027767" w:rsidP="00027767">
      <w:pPr>
        <w:widowControl w:val="0"/>
        <w:tabs>
          <w:tab w:val="left" w:pos="-31680"/>
        </w:tabs>
        <w:autoSpaceDE w:val="0"/>
        <w:autoSpaceDN w:val="0"/>
        <w:spacing w:after="0" w:line="360" w:lineRule="auto"/>
        <w:ind w:firstLine="567"/>
        <w:rPr>
          <w:rFonts w:ascii="Times New Roman" w:hAnsi="Times New Roman"/>
          <w:i/>
          <w:iCs/>
          <w:sz w:val="24"/>
          <w:szCs w:val="24"/>
          <w:lang w:eastAsia="ru-RU"/>
        </w:rPr>
      </w:pPr>
      <w:r w:rsidRPr="00027767">
        <w:rPr>
          <w:rFonts w:ascii="Times New Roman" w:hAnsi="Times New Roman"/>
          <w:i/>
          <w:iCs/>
          <w:sz w:val="24"/>
          <w:szCs w:val="24"/>
          <w:lang w:eastAsia="ru-RU"/>
        </w:rPr>
        <w:t xml:space="preserve">Протокол № </w:t>
      </w:r>
      <w:r w:rsidR="003D1B10">
        <w:rPr>
          <w:rFonts w:ascii="Times New Roman" w:hAnsi="Times New Roman"/>
          <w:i/>
          <w:iCs/>
          <w:sz w:val="24"/>
          <w:szCs w:val="24"/>
          <w:lang w:eastAsia="ru-RU"/>
        </w:rPr>
        <w:t>3</w:t>
      </w:r>
      <w:r w:rsidRPr="00027767">
        <w:rPr>
          <w:rFonts w:ascii="Times New Roman" w:hAnsi="Times New Roman"/>
          <w:i/>
          <w:iCs/>
          <w:sz w:val="24"/>
          <w:szCs w:val="24"/>
          <w:lang w:eastAsia="ru-RU"/>
        </w:rPr>
        <w:t xml:space="preserve">   от 2</w:t>
      </w:r>
      <w:r w:rsidR="00E8596D">
        <w:rPr>
          <w:rFonts w:ascii="Times New Roman" w:hAnsi="Times New Roman"/>
          <w:i/>
          <w:iCs/>
          <w:sz w:val="24"/>
          <w:szCs w:val="24"/>
          <w:lang w:eastAsia="ru-RU"/>
        </w:rPr>
        <w:t>7</w:t>
      </w:r>
      <w:r w:rsidRPr="00027767">
        <w:rPr>
          <w:rFonts w:ascii="Times New Roman" w:hAnsi="Times New Roman"/>
          <w:i/>
          <w:iCs/>
          <w:sz w:val="24"/>
          <w:szCs w:val="24"/>
          <w:lang w:eastAsia="ru-RU"/>
        </w:rPr>
        <w:t xml:space="preserve"> </w:t>
      </w:r>
      <w:r w:rsidR="003D1B10">
        <w:rPr>
          <w:rFonts w:ascii="Times New Roman" w:hAnsi="Times New Roman"/>
          <w:i/>
          <w:iCs/>
          <w:sz w:val="24"/>
          <w:szCs w:val="24"/>
          <w:lang w:eastAsia="ru-RU"/>
        </w:rPr>
        <w:t>октября</w:t>
      </w:r>
      <w:r w:rsidRPr="00027767">
        <w:rPr>
          <w:rFonts w:ascii="Times New Roman" w:hAnsi="Times New Roman"/>
          <w:i/>
          <w:iCs/>
          <w:sz w:val="24"/>
          <w:szCs w:val="24"/>
          <w:lang w:eastAsia="ru-RU"/>
        </w:rPr>
        <w:t xml:space="preserve"> 202</w:t>
      </w:r>
      <w:r w:rsidR="00E8596D">
        <w:rPr>
          <w:rFonts w:ascii="Times New Roman" w:hAnsi="Times New Roman"/>
          <w:i/>
          <w:iCs/>
          <w:sz w:val="24"/>
          <w:szCs w:val="24"/>
          <w:lang w:eastAsia="ru-RU"/>
        </w:rPr>
        <w:t>3</w:t>
      </w:r>
      <w:r w:rsidRPr="00027767">
        <w:rPr>
          <w:rFonts w:ascii="Times New Roman" w:hAnsi="Times New Roman"/>
          <w:i/>
          <w:iCs/>
          <w:sz w:val="24"/>
          <w:szCs w:val="24"/>
          <w:lang w:eastAsia="ru-RU"/>
        </w:rPr>
        <w:t xml:space="preserve"> г.</w:t>
      </w:r>
    </w:p>
    <w:p w:rsidR="00027767" w:rsidRPr="00027767" w:rsidRDefault="00027767" w:rsidP="00027767">
      <w:pPr>
        <w:widowControl w:val="0"/>
        <w:tabs>
          <w:tab w:val="left" w:pos="0"/>
          <w:tab w:val="left" w:pos="1427"/>
          <w:tab w:val="center" w:pos="5174"/>
        </w:tabs>
        <w:autoSpaceDE w:val="0"/>
        <w:autoSpaceDN w:val="0"/>
        <w:spacing w:after="0" w:line="360" w:lineRule="auto"/>
        <w:ind w:firstLine="709"/>
        <w:rPr>
          <w:rFonts w:ascii="Times New Roman" w:hAnsi="Times New Roman"/>
          <w:sz w:val="24"/>
          <w:szCs w:val="24"/>
          <w:lang w:eastAsia="ru-RU"/>
        </w:rPr>
      </w:pPr>
      <w:r w:rsidRPr="00027767">
        <w:rPr>
          <w:rFonts w:ascii="Times New Roman" w:hAnsi="Times New Roman"/>
          <w:sz w:val="24"/>
          <w:szCs w:val="24"/>
          <w:lang w:eastAsia="ru-RU"/>
        </w:rPr>
        <w:t> </w:t>
      </w:r>
      <w:r w:rsidRPr="00027767">
        <w:rPr>
          <w:rFonts w:ascii="Times New Roman" w:hAnsi="Times New Roman"/>
          <w:sz w:val="24"/>
          <w:szCs w:val="24"/>
          <w:lang w:eastAsia="ru-RU"/>
        </w:rPr>
        <w:tab/>
      </w:r>
      <w:r w:rsidRPr="00027767">
        <w:rPr>
          <w:rFonts w:ascii="Times New Roman" w:hAnsi="Times New Roman"/>
          <w:sz w:val="24"/>
          <w:szCs w:val="24"/>
          <w:lang w:eastAsia="ru-RU"/>
        </w:rPr>
        <w:tab/>
      </w:r>
    </w:p>
    <w:p w:rsidR="00027767" w:rsidRPr="00027767" w:rsidRDefault="00027767" w:rsidP="00027767">
      <w:pPr>
        <w:rPr>
          <w:rFonts w:ascii="Times New Roman" w:hAnsi="Times New Roman"/>
          <w:b/>
          <w:sz w:val="24"/>
          <w:szCs w:val="24"/>
        </w:rPr>
      </w:pPr>
      <w:r w:rsidRPr="00027767">
        <w:rPr>
          <w:rFonts w:ascii="Times New Roman" w:hAnsi="Times New Roman"/>
          <w:sz w:val="24"/>
          <w:szCs w:val="24"/>
        </w:rPr>
        <w:t> </w:t>
      </w:r>
    </w:p>
    <w:p w:rsidR="00027767" w:rsidRPr="00027767" w:rsidRDefault="00027767" w:rsidP="00027767">
      <w:pPr>
        <w:tabs>
          <w:tab w:val="left" w:pos="-31680"/>
        </w:tabs>
        <w:spacing w:line="360" w:lineRule="auto"/>
        <w:jc w:val="both"/>
        <w:rPr>
          <w:rFonts w:ascii="Times New Roman" w:hAnsi="Times New Roman"/>
          <w:i/>
          <w:iCs/>
          <w:sz w:val="24"/>
          <w:szCs w:val="24"/>
        </w:rPr>
      </w:pPr>
    </w:p>
    <w:p w:rsidR="00027767" w:rsidRPr="00027767" w:rsidRDefault="00027767" w:rsidP="00027767">
      <w:pPr>
        <w:tabs>
          <w:tab w:val="left" w:pos="-31680"/>
        </w:tabs>
        <w:spacing w:line="360" w:lineRule="auto"/>
        <w:ind w:firstLine="709"/>
        <w:jc w:val="both"/>
        <w:rPr>
          <w:rFonts w:ascii="Times New Roman" w:hAnsi="Times New Roman"/>
          <w:i/>
          <w:iCs/>
          <w:sz w:val="24"/>
          <w:szCs w:val="24"/>
        </w:rPr>
      </w:pPr>
    </w:p>
    <w:p w:rsidR="00027767" w:rsidRPr="00027767" w:rsidRDefault="00027767" w:rsidP="00027767">
      <w:pPr>
        <w:tabs>
          <w:tab w:val="left" w:pos="-31680"/>
        </w:tabs>
        <w:spacing w:line="360" w:lineRule="auto"/>
        <w:ind w:firstLine="709"/>
        <w:jc w:val="both"/>
        <w:rPr>
          <w:rFonts w:ascii="Times New Roman" w:hAnsi="Times New Roman"/>
          <w:i/>
          <w:iCs/>
          <w:sz w:val="24"/>
          <w:szCs w:val="24"/>
        </w:rPr>
      </w:pPr>
    </w:p>
    <w:p w:rsidR="00027767" w:rsidRPr="00027767" w:rsidRDefault="00027767" w:rsidP="00027767">
      <w:pPr>
        <w:tabs>
          <w:tab w:val="left" w:pos="-31680"/>
        </w:tabs>
        <w:spacing w:line="360" w:lineRule="auto"/>
        <w:ind w:firstLine="709"/>
        <w:jc w:val="both"/>
        <w:rPr>
          <w:rFonts w:ascii="Times New Roman" w:hAnsi="Times New Roman"/>
          <w:i/>
          <w:iCs/>
          <w:sz w:val="24"/>
          <w:szCs w:val="24"/>
        </w:rPr>
      </w:pPr>
    </w:p>
    <w:p w:rsidR="00027767" w:rsidRPr="00027767" w:rsidRDefault="00027767" w:rsidP="00027767">
      <w:pPr>
        <w:tabs>
          <w:tab w:val="left" w:pos="-31680"/>
        </w:tabs>
        <w:spacing w:line="360" w:lineRule="auto"/>
        <w:ind w:firstLine="709"/>
        <w:jc w:val="both"/>
        <w:rPr>
          <w:rFonts w:ascii="Times New Roman" w:hAnsi="Times New Roman"/>
          <w:i/>
          <w:iCs/>
          <w:sz w:val="24"/>
          <w:szCs w:val="24"/>
        </w:rPr>
      </w:pPr>
    </w:p>
    <w:p w:rsidR="00027767" w:rsidRPr="00027767" w:rsidRDefault="00027767" w:rsidP="00027767">
      <w:pPr>
        <w:tabs>
          <w:tab w:val="left" w:pos="142"/>
        </w:tabs>
        <w:spacing w:line="360" w:lineRule="auto"/>
        <w:ind w:firstLine="709"/>
        <w:jc w:val="both"/>
        <w:rPr>
          <w:rFonts w:ascii="Times New Roman" w:hAnsi="Times New Roman"/>
          <w:sz w:val="24"/>
          <w:szCs w:val="24"/>
        </w:rPr>
      </w:pPr>
      <w:r w:rsidRPr="00027767">
        <w:rPr>
          <w:rFonts w:ascii="Times New Roman" w:hAnsi="Times New Roman"/>
          <w:iCs/>
          <w:sz w:val="24"/>
          <w:szCs w:val="24"/>
        </w:rPr>
        <w:t> </w:t>
      </w:r>
      <w:r w:rsidRPr="00027767">
        <w:rPr>
          <w:rFonts w:ascii="Times New Roman" w:hAnsi="Times New Roman"/>
          <w:sz w:val="24"/>
          <w:szCs w:val="24"/>
        </w:rPr>
        <w:t>Правила приема на обучение по образовательным программам высшего образования – программам бакалавриата на 202</w:t>
      </w:r>
      <w:r w:rsidR="00E8596D">
        <w:rPr>
          <w:rFonts w:ascii="Times New Roman" w:hAnsi="Times New Roman"/>
          <w:sz w:val="24"/>
          <w:szCs w:val="24"/>
        </w:rPr>
        <w:t>4</w:t>
      </w:r>
      <w:r w:rsidRPr="00027767">
        <w:rPr>
          <w:rFonts w:ascii="Times New Roman" w:hAnsi="Times New Roman"/>
          <w:sz w:val="24"/>
          <w:szCs w:val="24"/>
        </w:rPr>
        <w:t>-202</w:t>
      </w:r>
      <w:r w:rsidR="00E8596D">
        <w:rPr>
          <w:rFonts w:ascii="Times New Roman" w:hAnsi="Times New Roman"/>
          <w:sz w:val="24"/>
          <w:szCs w:val="24"/>
        </w:rPr>
        <w:t>5</w:t>
      </w:r>
      <w:r w:rsidRPr="00027767">
        <w:rPr>
          <w:rFonts w:ascii="Times New Roman" w:hAnsi="Times New Roman"/>
          <w:sz w:val="24"/>
          <w:szCs w:val="24"/>
        </w:rPr>
        <w:t xml:space="preserve"> учебный год</w:t>
      </w:r>
      <w:r w:rsidRPr="00027767">
        <w:rPr>
          <w:rFonts w:ascii="Times New Roman" w:hAnsi="Times New Roman"/>
          <w:bCs/>
          <w:sz w:val="24"/>
          <w:szCs w:val="24"/>
        </w:rPr>
        <w:t>. – СПб.: БГИ, 202</w:t>
      </w:r>
      <w:r w:rsidR="00E8596D">
        <w:rPr>
          <w:rFonts w:ascii="Times New Roman" w:hAnsi="Times New Roman"/>
          <w:bCs/>
          <w:sz w:val="24"/>
          <w:szCs w:val="24"/>
        </w:rPr>
        <w:t>3</w:t>
      </w:r>
      <w:r w:rsidRPr="00027767">
        <w:rPr>
          <w:rFonts w:ascii="Times New Roman" w:hAnsi="Times New Roman"/>
          <w:bCs/>
          <w:sz w:val="24"/>
          <w:szCs w:val="24"/>
        </w:rPr>
        <w:t xml:space="preserve">. – </w:t>
      </w:r>
      <w:r w:rsidR="00E02554" w:rsidRPr="00E02554">
        <w:rPr>
          <w:rFonts w:ascii="Times New Roman" w:hAnsi="Times New Roman"/>
          <w:bCs/>
          <w:sz w:val="24"/>
          <w:szCs w:val="24"/>
        </w:rPr>
        <w:t xml:space="preserve">43 </w:t>
      </w:r>
      <w:r w:rsidRPr="00027767">
        <w:rPr>
          <w:rFonts w:ascii="Times New Roman" w:hAnsi="Times New Roman"/>
          <w:bCs/>
          <w:sz w:val="24"/>
          <w:szCs w:val="24"/>
        </w:rPr>
        <w:t xml:space="preserve">с. </w:t>
      </w:r>
      <w:r w:rsidRPr="00027767">
        <w:rPr>
          <w:rFonts w:ascii="Times New Roman" w:hAnsi="Times New Roman"/>
          <w:sz w:val="24"/>
          <w:szCs w:val="24"/>
        </w:rPr>
        <w:t xml:space="preserve"> </w:t>
      </w:r>
    </w:p>
    <w:p w:rsidR="00027767" w:rsidRPr="00027767" w:rsidRDefault="00027767" w:rsidP="00027767">
      <w:pPr>
        <w:widowControl w:val="0"/>
        <w:autoSpaceDE w:val="0"/>
        <w:autoSpaceDN w:val="0"/>
        <w:spacing w:after="0" w:line="360" w:lineRule="auto"/>
        <w:ind w:left="221" w:right="665" w:firstLine="709"/>
        <w:jc w:val="both"/>
        <w:rPr>
          <w:rFonts w:ascii="Times New Roman" w:hAnsi="Times New Roman"/>
          <w:sz w:val="24"/>
          <w:szCs w:val="24"/>
          <w:lang w:eastAsia="ru-RU"/>
        </w:rPr>
      </w:pPr>
      <w:r w:rsidRPr="00027767">
        <w:rPr>
          <w:rFonts w:ascii="Times New Roman" w:hAnsi="Times New Roman"/>
          <w:sz w:val="24"/>
          <w:szCs w:val="24"/>
          <w:lang w:eastAsia="ru-RU"/>
        </w:rPr>
        <w:t>  </w:t>
      </w:r>
    </w:p>
    <w:p w:rsidR="00027767" w:rsidRPr="00027767" w:rsidRDefault="00027767" w:rsidP="00027767">
      <w:pPr>
        <w:widowControl w:val="0"/>
        <w:autoSpaceDE w:val="0"/>
        <w:autoSpaceDN w:val="0"/>
        <w:spacing w:after="0" w:line="360" w:lineRule="auto"/>
        <w:ind w:left="221" w:right="665" w:firstLine="709"/>
        <w:jc w:val="both"/>
        <w:rPr>
          <w:rFonts w:ascii="Times New Roman" w:hAnsi="Times New Roman"/>
          <w:sz w:val="24"/>
          <w:szCs w:val="24"/>
          <w:lang w:eastAsia="ru-RU"/>
        </w:rPr>
      </w:pPr>
    </w:p>
    <w:p w:rsidR="00027767" w:rsidRPr="00027767" w:rsidRDefault="00027767" w:rsidP="00027767">
      <w:pPr>
        <w:widowControl w:val="0"/>
        <w:autoSpaceDE w:val="0"/>
        <w:autoSpaceDN w:val="0"/>
        <w:spacing w:before="160" w:after="0" w:line="360" w:lineRule="auto"/>
        <w:ind w:left="221" w:right="665" w:firstLine="709"/>
        <w:jc w:val="both"/>
        <w:rPr>
          <w:rFonts w:ascii="Arial" w:hAnsi="Arial" w:cs="Arial"/>
          <w:sz w:val="30"/>
          <w:szCs w:val="30"/>
          <w:lang w:eastAsia="ru-RU"/>
        </w:rPr>
      </w:pPr>
    </w:p>
    <w:p w:rsidR="00027767" w:rsidRPr="00027767" w:rsidRDefault="00027767" w:rsidP="00027767">
      <w:pPr>
        <w:widowControl w:val="0"/>
        <w:autoSpaceDE w:val="0"/>
        <w:autoSpaceDN w:val="0"/>
        <w:spacing w:before="160" w:after="0" w:line="360" w:lineRule="auto"/>
        <w:ind w:left="221" w:right="665" w:firstLine="709"/>
        <w:jc w:val="both"/>
        <w:rPr>
          <w:rFonts w:ascii="Arial" w:hAnsi="Arial" w:cs="Arial"/>
          <w:sz w:val="30"/>
          <w:szCs w:val="30"/>
          <w:lang w:eastAsia="ru-RU"/>
        </w:rPr>
      </w:pPr>
    </w:p>
    <w:p w:rsidR="00027767" w:rsidRPr="00027767" w:rsidRDefault="00027767" w:rsidP="00027767">
      <w:pPr>
        <w:widowControl w:val="0"/>
        <w:autoSpaceDE w:val="0"/>
        <w:autoSpaceDN w:val="0"/>
        <w:spacing w:before="160" w:after="0" w:line="360" w:lineRule="auto"/>
        <w:ind w:left="221" w:right="665" w:firstLine="709"/>
        <w:jc w:val="both"/>
        <w:rPr>
          <w:rFonts w:ascii="Arial" w:hAnsi="Arial" w:cs="Arial"/>
          <w:sz w:val="30"/>
          <w:szCs w:val="30"/>
          <w:lang w:eastAsia="ru-RU"/>
        </w:rPr>
      </w:pPr>
      <w:r w:rsidRPr="00027767">
        <w:rPr>
          <w:rFonts w:ascii="Arial" w:hAnsi="Arial" w:cs="Arial"/>
          <w:sz w:val="30"/>
          <w:szCs w:val="30"/>
          <w:lang w:eastAsia="ru-RU"/>
        </w:rPr>
        <w:t> </w:t>
      </w:r>
    </w:p>
    <w:p w:rsidR="00027767" w:rsidRPr="00027767" w:rsidRDefault="00027767" w:rsidP="00027767">
      <w:pPr>
        <w:widowControl w:val="0"/>
        <w:autoSpaceDE w:val="0"/>
        <w:autoSpaceDN w:val="0"/>
        <w:spacing w:before="160" w:after="0" w:line="360" w:lineRule="auto"/>
        <w:ind w:left="221" w:right="665" w:firstLine="709"/>
        <w:jc w:val="both"/>
        <w:rPr>
          <w:rFonts w:ascii="Arial" w:hAnsi="Arial" w:cs="Arial"/>
          <w:sz w:val="30"/>
          <w:szCs w:val="30"/>
          <w:lang w:eastAsia="ru-RU"/>
        </w:rPr>
      </w:pPr>
      <w:r w:rsidRPr="00027767">
        <w:rPr>
          <w:rFonts w:ascii="Arial" w:hAnsi="Arial" w:cs="Arial"/>
          <w:sz w:val="30"/>
          <w:szCs w:val="30"/>
          <w:lang w:eastAsia="ru-RU"/>
        </w:rPr>
        <w:t>  </w:t>
      </w:r>
    </w:p>
    <w:p w:rsidR="007F73EC" w:rsidRDefault="00027767" w:rsidP="00027767">
      <w:pPr>
        <w:spacing w:line="360" w:lineRule="auto"/>
        <w:ind w:firstLine="709"/>
        <w:jc w:val="right"/>
        <w:rPr>
          <w:rFonts w:ascii="Times New Roman" w:hAnsi="Times New Roman"/>
          <w:sz w:val="24"/>
          <w:szCs w:val="24"/>
        </w:rPr>
      </w:pPr>
      <w:r w:rsidRPr="00027767">
        <w:rPr>
          <w:rFonts w:ascii="Times New Roman" w:hAnsi="Times New Roman"/>
          <w:sz w:val="24"/>
          <w:szCs w:val="24"/>
        </w:rPr>
        <w:t>© Балтийский Гуманитарный Институт, 202</w:t>
      </w:r>
      <w:r w:rsidR="00E8596D">
        <w:rPr>
          <w:rFonts w:ascii="Times New Roman" w:hAnsi="Times New Roman"/>
          <w:sz w:val="24"/>
          <w:szCs w:val="24"/>
        </w:rPr>
        <w:t>3</w:t>
      </w:r>
    </w:p>
    <w:p w:rsidR="007069B6" w:rsidRPr="00877EE7" w:rsidRDefault="007069B6" w:rsidP="007069B6">
      <w:pPr>
        <w:pStyle w:val="Style9"/>
        <w:widowControl/>
        <w:spacing w:before="110" w:line="360" w:lineRule="auto"/>
        <w:rPr>
          <w:rStyle w:val="FontStyle34"/>
          <w:bCs/>
          <w:sz w:val="24"/>
        </w:rPr>
      </w:pPr>
      <w:r w:rsidRPr="00877EE7">
        <w:rPr>
          <w:rStyle w:val="FontStyle34"/>
          <w:bCs/>
          <w:sz w:val="24"/>
        </w:rPr>
        <w:lastRenderedPageBreak/>
        <w:t>I. Общие положения</w:t>
      </w:r>
    </w:p>
    <w:p w:rsidR="00B23E47" w:rsidRPr="00B23E47" w:rsidRDefault="007069B6" w:rsidP="00B23E47">
      <w:pPr>
        <w:pStyle w:val="Style23"/>
        <w:widowControl/>
        <w:numPr>
          <w:ilvl w:val="0"/>
          <w:numId w:val="1"/>
        </w:numPr>
        <w:tabs>
          <w:tab w:val="left" w:pos="1090"/>
        </w:tabs>
        <w:spacing w:before="293" w:line="360" w:lineRule="auto"/>
        <w:ind w:firstLine="0"/>
        <w:rPr>
          <w:rFonts w:ascii="Times New Roman" w:hAnsi="Times New Roman"/>
          <w:color w:val="000000"/>
        </w:rPr>
      </w:pPr>
      <w:r w:rsidRPr="00877EE7">
        <w:rPr>
          <w:rStyle w:val="FontStyle35"/>
          <w:sz w:val="24"/>
        </w:rPr>
        <w:t>Настоящие Правила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Правила приема) регламентиру</w:t>
      </w:r>
      <w:r w:rsidR="0057375B">
        <w:rPr>
          <w:rStyle w:val="FontStyle35"/>
          <w:sz w:val="24"/>
        </w:rPr>
        <w:t>ю</w:t>
      </w:r>
      <w:r w:rsidRPr="00877EE7">
        <w:rPr>
          <w:rStyle w:val="FontStyle35"/>
          <w:sz w:val="24"/>
        </w:rPr>
        <w:t>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(далее соответс</w:t>
      </w:r>
      <w:r w:rsidR="0057375B">
        <w:rPr>
          <w:rStyle w:val="FontStyle35"/>
          <w:sz w:val="24"/>
        </w:rPr>
        <w:t>твенно - программы бакалавриата</w:t>
      </w:r>
      <w:r w:rsidRPr="00877EE7">
        <w:rPr>
          <w:rStyle w:val="FontStyle35"/>
          <w:sz w:val="24"/>
        </w:rPr>
        <w:t>) в Частное образовательное учреждение высшего образования «Балтийский Гуманитарный Институт» (далее – ЧОУ ВО «БГИ»).</w:t>
      </w:r>
      <w:r w:rsidR="0068068E" w:rsidRPr="00877EE7">
        <w:rPr>
          <w:rStyle w:val="FontStyle35"/>
          <w:sz w:val="24"/>
        </w:rPr>
        <w:t xml:space="preserve"> </w:t>
      </w:r>
      <w:r w:rsidR="00B23E47">
        <w:rPr>
          <w:rStyle w:val="FontStyle35"/>
          <w:sz w:val="24"/>
        </w:rPr>
        <w:t xml:space="preserve"> </w:t>
      </w:r>
      <w:r w:rsidR="0068068E" w:rsidRPr="00877EE7">
        <w:rPr>
          <w:rFonts w:ascii="Times New Roman" w:hAnsi="Times New Roman"/>
        </w:rPr>
        <w:t>Настоящие Правила приема разработаны в соответствии с Федеральным законом от 29 декабря 2012 г. № 273-ФЗ «Об образовании в Российской Федерации»,</w:t>
      </w:r>
      <w:r w:rsidR="00B23E47">
        <w:rPr>
          <w:rFonts w:ascii="Times New Roman" w:hAnsi="Times New Roman"/>
        </w:rPr>
        <w:t xml:space="preserve"> </w:t>
      </w:r>
      <w:r w:rsidR="0068068E" w:rsidRPr="00877EE7">
        <w:rPr>
          <w:rFonts w:ascii="Times New Roman" w:hAnsi="Times New Roman"/>
        </w:rPr>
        <w:t xml:space="preserve"> приказом Министерства науки и высшего образования Российской Федерации № 1076 от 21.08.2020 г.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w:t>
      </w:r>
      <w:r w:rsidR="007E52F8" w:rsidRPr="00877EE7">
        <w:rPr>
          <w:rFonts w:ascii="Times New Roman" w:hAnsi="Times New Roman"/>
        </w:rPr>
        <w:t>приказом Министерства науки и высшего образования Российской Федерации</w:t>
      </w:r>
      <w:r w:rsidR="007E52F8">
        <w:rPr>
          <w:rFonts w:ascii="Times New Roman" w:hAnsi="Times New Roman"/>
        </w:rPr>
        <w:t xml:space="preserve"> от 13 августа 2021 года № 753 "О внесении изменений в порядок приема на обучение </w:t>
      </w:r>
      <w:r w:rsidR="007E52F8" w:rsidRPr="00877EE7">
        <w:rPr>
          <w:rFonts w:ascii="Times New Roman" w:hAnsi="Times New Roman"/>
        </w:rPr>
        <w:t>по образовательным программам высшего образования – программам бакалавриата, программам специалитета, программам магистратуры</w:t>
      </w:r>
      <w:r w:rsidR="007E52F8">
        <w:rPr>
          <w:rFonts w:ascii="Times New Roman" w:hAnsi="Times New Roman"/>
        </w:rPr>
        <w:t xml:space="preserve">, утвержденный </w:t>
      </w:r>
      <w:r w:rsidR="007E52F8" w:rsidRPr="00877EE7">
        <w:rPr>
          <w:rFonts w:ascii="Times New Roman" w:hAnsi="Times New Roman"/>
        </w:rPr>
        <w:t>приказом Министерства науки и высшего образования Российской Фе</w:t>
      </w:r>
      <w:r w:rsidR="007E52F8">
        <w:rPr>
          <w:rFonts w:ascii="Times New Roman" w:hAnsi="Times New Roman"/>
        </w:rPr>
        <w:t xml:space="preserve">дерации № 1076 от 21.08.2020 г." </w:t>
      </w:r>
      <w:r w:rsidR="007E52F8" w:rsidRPr="00877EE7">
        <w:rPr>
          <w:rFonts w:ascii="Times New Roman" w:hAnsi="Times New Roman"/>
        </w:rPr>
        <w:t xml:space="preserve">приказом Министерства науки и высшего образования Российской Федерации </w:t>
      </w:r>
      <w:r w:rsidR="007E52F8">
        <w:rPr>
          <w:rFonts w:ascii="Times New Roman" w:hAnsi="Times New Roman"/>
        </w:rPr>
        <w:t xml:space="preserve">от 26 августа 2022 г. № 814 "О внесении изменений в порядок приема на обучение </w:t>
      </w:r>
      <w:r w:rsidR="007E52F8" w:rsidRPr="00877EE7">
        <w:rPr>
          <w:rFonts w:ascii="Times New Roman" w:hAnsi="Times New Roman"/>
        </w:rPr>
        <w:t>по образовательным программам высшего образования – программам бакалавриата, программам специалитета, программам магистратуры</w:t>
      </w:r>
      <w:r w:rsidR="007E52F8">
        <w:rPr>
          <w:rFonts w:ascii="Times New Roman" w:hAnsi="Times New Roman"/>
        </w:rPr>
        <w:t xml:space="preserve">, утвержденный </w:t>
      </w:r>
      <w:r w:rsidR="007E52F8" w:rsidRPr="00877EE7">
        <w:rPr>
          <w:rFonts w:ascii="Times New Roman" w:hAnsi="Times New Roman"/>
        </w:rPr>
        <w:t>приказом Министерства науки и высшего образования Российской Фе</w:t>
      </w:r>
      <w:r w:rsidR="007E52F8">
        <w:rPr>
          <w:rFonts w:ascii="Times New Roman" w:hAnsi="Times New Roman"/>
        </w:rPr>
        <w:t xml:space="preserve">дерации № 1076 от 21.08.2020 г."; </w:t>
      </w:r>
      <w:r w:rsidR="007E52F8" w:rsidRPr="00877EE7">
        <w:rPr>
          <w:rFonts w:ascii="Times New Roman" w:hAnsi="Times New Roman"/>
        </w:rPr>
        <w:t xml:space="preserve">приказом Министерства науки и высшего образования Российской Федерации </w:t>
      </w:r>
      <w:r w:rsidR="007E52F8">
        <w:rPr>
          <w:rFonts w:ascii="Times New Roman" w:hAnsi="Times New Roman"/>
        </w:rPr>
        <w:t xml:space="preserve">от 10 февраля 2023 г. № 143 "О внесении изменений в порядок приема на обучение </w:t>
      </w:r>
      <w:r w:rsidR="007E52F8" w:rsidRPr="00877EE7">
        <w:rPr>
          <w:rFonts w:ascii="Times New Roman" w:hAnsi="Times New Roman"/>
        </w:rPr>
        <w:t>по образовательным программам высшего образования – программам бакалавриата, программам специалитета, программам магистратуры</w:t>
      </w:r>
      <w:r w:rsidR="007E52F8">
        <w:rPr>
          <w:rFonts w:ascii="Times New Roman" w:hAnsi="Times New Roman"/>
        </w:rPr>
        <w:t xml:space="preserve">, утвержденный </w:t>
      </w:r>
      <w:r w:rsidR="007E52F8" w:rsidRPr="00877EE7">
        <w:rPr>
          <w:rFonts w:ascii="Times New Roman" w:hAnsi="Times New Roman"/>
        </w:rPr>
        <w:t>приказом Министерства науки и высшего образования Российской Фе</w:t>
      </w:r>
      <w:r w:rsidR="007E52F8">
        <w:rPr>
          <w:rFonts w:ascii="Times New Roman" w:hAnsi="Times New Roman"/>
        </w:rPr>
        <w:t>дерации № 1076 от 21.08.2020 г."</w:t>
      </w:r>
      <w:r w:rsidR="00B23E47">
        <w:rPr>
          <w:rFonts w:ascii="Times New Roman" w:hAnsi="Times New Roman"/>
        </w:rPr>
        <w:t xml:space="preserve">; </w:t>
      </w:r>
      <w:r w:rsidR="007E52F8" w:rsidRPr="00877EE7">
        <w:rPr>
          <w:rFonts w:ascii="Times New Roman" w:hAnsi="Times New Roman"/>
        </w:rPr>
        <w:t xml:space="preserve">приказом Министерства науки и высшего образования Российской Федерации </w:t>
      </w:r>
      <w:r w:rsidR="007E52F8">
        <w:rPr>
          <w:rFonts w:ascii="Times New Roman" w:hAnsi="Times New Roman"/>
        </w:rPr>
        <w:t xml:space="preserve">от 01 марта 2023 г. № 231 "Об утверждении особенностей приема на обучение в организации, осуществляющие образовательную деятельность </w:t>
      </w:r>
      <w:r w:rsidR="007E52F8" w:rsidRPr="00877EE7">
        <w:rPr>
          <w:rFonts w:ascii="Times New Roman" w:hAnsi="Times New Roman"/>
        </w:rPr>
        <w:t>по программам бакалавриата, программам специалитета, программам магистратуры</w:t>
      </w:r>
      <w:r w:rsidR="007E52F8">
        <w:rPr>
          <w:rFonts w:ascii="Times New Roman" w:hAnsi="Times New Roman"/>
        </w:rPr>
        <w:t xml:space="preserve"> и программам подготовки научно-педагогических кадров в аспирантуре (адъюнктуре), предусмотренные частями 7 и 8 ст.5 Федерального закона от 17 февраля </w:t>
      </w:r>
      <w:r w:rsidR="007E52F8">
        <w:rPr>
          <w:rFonts w:ascii="Times New Roman" w:hAnsi="Times New Roman"/>
        </w:rPr>
        <w:lastRenderedPageBreak/>
        <w:t xml:space="preserve">2023 года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w:t>
      </w:r>
      <w:r w:rsidR="007A34E7">
        <w:rPr>
          <w:rFonts w:ascii="Times New Roman" w:hAnsi="Times New Roman"/>
        </w:rPr>
        <w:t>Р</w:t>
      </w:r>
      <w:r w:rsidR="007E52F8">
        <w:rPr>
          <w:rFonts w:ascii="Times New Roman" w:hAnsi="Times New Roman"/>
        </w:rPr>
        <w:t xml:space="preserve">еспублики, Запорожской области, Херсонской области и образованием в составе Российской Федерации новых субъектов - </w:t>
      </w:r>
      <w:r w:rsidR="007A34E7">
        <w:rPr>
          <w:rFonts w:ascii="Times New Roman" w:hAnsi="Times New Roman"/>
        </w:rPr>
        <w:t>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00B23E47">
        <w:rPr>
          <w:rFonts w:ascii="Times New Roman" w:hAnsi="Times New Roman"/>
        </w:rPr>
        <w:t xml:space="preserve"> </w:t>
      </w:r>
      <w:r w:rsidR="007A34E7">
        <w:rPr>
          <w:rFonts w:ascii="Times New Roman" w:hAnsi="Times New Roman"/>
        </w:rPr>
        <w:t>письмами Министерства науки и высшего образования Российской Федерации МН-5/168826 от 14.04.2023 г. "Об учете индивидуальных достижений";</w:t>
      </w:r>
      <w:r w:rsidR="00B23E47">
        <w:rPr>
          <w:rFonts w:ascii="Times New Roman" w:hAnsi="Times New Roman"/>
        </w:rPr>
        <w:t xml:space="preserve"> </w:t>
      </w:r>
      <w:r w:rsidR="007A34E7">
        <w:rPr>
          <w:rFonts w:ascii="Times New Roman" w:hAnsi="Times New Roman"/>
        </w:rPr>
        <w:t xml:space="preserve"> МН-5/169003 от 28.04.2023 "О направлении рекомендаций"; </w:t>
      </w:r>
      <w:r w:rsidR="00B23E47">
        <w:rPr>
          <w:rFonts w:ascii="Times New Roman" w:hAnsi="Times New Roman"/>
        </w:rPr>
        <w:t xml:space="preserve"> </w:t>
      </w:r>
      <w:r w:rsidR="007A34E7">
        <w:rPr>
          <w:rFonts w:ascii="Times New Roman" w:hAnsi="Times New Roman"/>
        </w:rPr>
        <w:t xml:space="preserve">МН-5/169010 от 02.05.2023 "О направлении рекомендаций"; </w:t>
      </w:r>
      <w:r w:rsidR="00B23E47">
        <w:rPr>
          <w:rFonts w:ascii="Times New Roman" w:hAnsi="Times New Roman"/>
        </w:rPr>
        <w:t xml:space="preserve"> </w:t>
      </w:r>
      <w:r w:rsidR="007A34E7">
        <w:rPr>
          <w:rFonts w:ascii="Times New Roman" w:hAnsi="Times New Roman"/>
        </w:rPr>
        <w:t xml:space="preserve">МН-5/169011 от 02.05.2023 "О направлении рекомендаций"; </w:t>
      </w:r>
      <w:r w:rsidR="00B23E47">
        <w:rPr>
          <w:rFonts w:ascii="Times New Roman" w:hAnsi="Times New Roman"/>
        </w:rPr>
        <w:t xml:space="preserve"> </w:t>
      </w:r>
      <w:r w:rsidR="007A34E7">
        <w:rPr>
          <w:rFonts w:ascii="Times New Roman" w:hAnsi="Times New Roman"/>
        </w:rPr>
        <w:t>МН-5/169022 от 03.05.2023 "О направлении рекомендаций"; МН-2034-ДА от 02.06.2023 "О внесении изменений в правила приема";</w:t>
      </w:r>
      <w:r w:rsidR="00B23E47">
        <w:rPr>
          <w:rFonts w:ascii="Times New Roman" w:hAnsi="Times New Roman"/>
        </w:rPr>
        <w:t xml:space="preserve"> </w:t>
      </w:r>
      <w:r w:rsidR="007A34E7">
        <w:rPr>
          <w:rFonts w:ascii="Times New Roman" w:hAnsi="Times New Roman"/>
        </w:rPr>
        <w:t>МН-5/176754 от 02.06.2023 "О направлении рекомендаций";</w:t>
      </w:r>
      <w:r w:rsidR="00B23E47">
        <w:rPr>
          <w:rFonts w:ascii="Times New Roman" w:hAnsi="Times New Roman"/>
        </w:rPr>
        <w:t xml:space="preserve"> </w:t>
      </w:r>
      <w:r w:rsidR="007A34E7">
        <w:rPr>
          <w:rFonts w:ascii="Times New Roman" w:hAnsi="Times New Roman"/>
        </w:rPr>
        <w:t>МН-5/180074 от 15.06.2023 "О проведении вступительных испытаний";</w:t>
      </w:r>
      <w:r w:rsidR="00B23E47">
        <w:rPr>
          <w:rFonts w:ascii="Times New Roman" w:hAnsi="Times New Roman"/>
        </w:rPr>
        <w:t xml:space="preserve"> </w:t>
      </w:r>
      <w:r w:rsidR="007A34E7">
        <w:rPr>
          <w:rFonts w:ascii="Times New Roman" w:hAnsi="Times New Roman"/>
        </w:rPr>
        <w:t>МН-5/2267-ДА от 28.06.2023 "О направлении рекомендаций";</w:t>
      </w:r>
      <w:r w:rsidR="00B23E47">
        <w:rPr>
          <w:rFonts w:ascii="Times New Roman" w:hAnsi="Times New Roman"/>
        </w:rPr>
        <w:t xml:space="preserve"> </w:t>
      </w:r>
      <w:r w:rsidR="007A34E7">
        <w:rPr>
          <w:rFonts w:ascii="Times New Roman" w:hAnsi="Times New Roman"/>
        </w:rPr>
        <w:t>МН-5/186977 от 11.07.2023 "О направлении рекомендаций";</w:t>
      </w:r>
      <w:r w:rsidR="00B23E47">
        <w:rPr>
          <w:rFonts w:ascii="Times New Roman" w:hAnsi="Times New Roman"/>
        </w:rPr>
        <w:t xml:space="preserve"> </w:t>
      </w:r>
      <w:r w:rsidR="007A34E7">
        <w:rPr>
          <w:rFonts w:ascii="Times New Roman" w:hAnsi="Times New Roman"/>
        </w:rPr>
        <w:t>МН-5/192427 от 27.06.2023 "О направлении рекомендаций"</w:t>
      </w:r>
      <w:r w:rsidR="00B23E47">
        <w:rPr>
          <w:rFonts w:ascii="Times New Roman" w:hAnsi="Times New Roman"/>
        </w:rPr>
        <w:t xml:space="preserve">; </w:t>
      </w:r>
      <w:r w:rsidR="00B23E47">
        <w:rPr>
          <w:rFonts w:ascii="Times New Roman" w:hAnsi="Times New Roman"/>
          <w:color w:val="000000"/>
        </w:rPr>
        <w:t>Уставом ЧОУ ВО "Балтийский Гуманитарный Институт".</w:t>
      </w:r>
    </w:p>
    <w:p w:rsidR="007069B6" w:rsidRPr="00877EE7" w:rsidRDefault="007069B6" w:rsidP="007069B6">
      <w:pPr>
        <w:pStyle w:val="Style23"/>
        <w:widowControl/>
        <w:numPr>
          <w:ilvl w:val="0"/>
          <w:numId w:val="1"/>
        </w:numPr>
        <w:tabs>
          <w:tab w:val="left" w:pos="1090"/>
        </w:tabs>
        <w:spacing w:line="360" w:lineRule="auto"/>
        <w:ind w:right="19"/>
        <w:rPr>
          <w:rStyle w:val="FontStyle35"/>
          <w:sz w:val="24"/>
        </w:rPr>
      </w:pPr>
      <w:r w:rsidRPr="00877EE7">
        <w:rPr>
          <w:rStyle w:val="FontStyle35"/>
          <w:sz w:val="24"/>
        </w:rPr>
        <w:t>ЧОУ ВО «БГИ» объявляет прием на обучение по программам бакалавриата, (далее соответственно - прием, образовательные программы) на основании лицензии на осуществление образовательн</w:t>
      </w:r>
      <w:r w:rsidR="00B23E47">
        <w:rPr>
          <w:rStyle w:val="FontStyle35"/>
          <w:sz w:val="24"/>
        </w:rPr>
        <w:t>ой деятельности 90Л01 № 0009052.</w:t>
      </w:r>
    </w:p>
    <w:p w:rsidR="007069B6" w:rsidRPr="00877EE7" w:rsidRDefault="000166B5" w:rsidP="007069B6">
      <w:pPr>
        <w:pStyle w:val="Style23"/>
        <w:widowControl/>
        <w:numPr>
          <w:ilvl w:val="0"/>
          <w:numId w:val="1"/>
        </w:numPr>
        <w:tabs>
          <w:tab w:val="left" w:pos="1090"/>
        </w:tabs>
        <w:spacing w:line="360" w:lineRule="auto"/>
        <w:ind w:right="14"/>
        <w:rPr>
          <w:rStyle w:val="FontStyle35"/>
          <w:sz w:val="24"/>
        </w:rPr>
      </w:pPr>
      <w:r w:rsidRPr="00877EE7">
        <w:rPr>
          <w:rStyle w:val="FontStyle35"/>
          <w:sz w:val="24"/>
        </w:rPr>
        <w:t>ЧОУ ВО «БГИ»</w:t>
      </w:r>
      <w:r>
        <w:rPr>
          <w:rStyle w:val="FontStyle35"/>
          <w:sz w:val="24"/>
        </w:rPr>
        <w:t xml:space="preserve"> не относится к федеральным государственным организациям.</w:t>
      </w:r>
    </w:p>
    <w:p w:rsidR="007069B6" w:rsidRPr="00877EE7" w:rsidRDefault="007069B6" w:rsidP="007069B6">
      <w:pPr>
        <w:pStyle w:val="Style23"/>
        <w:widowControl/>
        <w:numPr>
          <w:ilvl w:val="0"/>
          <w:numId w:val="1"/>
        </w:numPr>
        <w:tabs>
          <w:tab w:val="left" w:pos="1090"/>
        </w:tabs>
        <w:spacing w:line="360" w:lineRule="auto"/>
        <w:ind w:right="14"/>
        <w:rPr>
          <w:rStyle w:val="FontStyle35"/>
          <w:sz w:val="24"/>
        </w:rPr>
      </w:pPr>
      <w:r w:rsidRPr="00877EE7">
        <w:rPr>
          <w:rStyle w:val="FontStyle35"/>
          <w:sz w:val="24"/>
        </w:rPr>
        <w:t>К освоению образовательных программ допускаются лица, имеющие образование соответствующего уровня, подтвержденное:</w:t>
      </w:r>
    </w:p>
    <w:p w:rsidR="007069B6" w:rsidRPr="00877EE7" w:rsidRDefault="007069B6" w:rsidP="0057375B">
      <w:pPr>
        <w:pStyle w:val="Style25"/>
        <w:widowControl/>
        <w:spacing w:before="10" w:line="360" w:lineRule="auto"/>
        <w:ind w:firstLine="715"/>
        <w:rPr>
          <w:rStyle w:val="FontStyle35"/>
          <w:sz w:val="24"/>
        </w:rPr>
      </w:pPr>
      <w:r w:rsidRPr="00877EE7">
        <w:rPr>
          <w:rStyle w:val="FontStyle35"/>
          <w:sz w:val="24"/>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w:t>
      </w:r>
      <w:r w:rsidR="0057375B">
        <w:rPr>
          <w:rStyle w:val="FontStyle35"/>
          <w:sz w:val="24"/>
        </w:rPr>
        <w:t>ем образовании и о квалификации</w:t>
      </w:r>
      <w:r w:rsidRPr="00877EE7">
        <w:rPr>
          <w:rStyle w:val="FontStyle35"/>
          <w:sz w:val="24"/>
        </w:rPr>
        <w:t>.</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Поступающий представляет документ, удостоверяющий образование соответствующего уровня (далее - документ установленного образца):</w:t>
      </w:r>
    </w:p>
    <w:p w:rsidR="007069B6" w:rsidRPr="00877EE7" w:rsidRDefault="007069B6" w:rsidP="007069B6">
      <w:pPr>
        <w:pStyle w:val="Style25"/>
        <w:widowControl/>
        <w:spacing w:line="360" w:lineRule="auto"/>
        <w:ind w:right="10" w:firstLine="701"/>
        <w:rPr>
          <w:rStyle w:val="FontStyle35"/>
          <w:sz w:val="24"/>
        </w:rPr>
      </w:pPr>
      <w:r w:rsidRPr="00877EE7">
        <w:rPr>
          <w:rStyle w:val="FontStyle35"/>
          <w:sz w:val="24"/>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w:t>
      </w:r>
      <w:r w:rsidRPr="00877EE7">
        <w:rPr>
          <w:rStyle w:val="FontStyle35"/>
          <w:sz w:val="24"/>
        </w:rPr>
        <w:lastRenderedPageBreak/>
        <w:t>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069B6" w:rsidRPr="00877EE7" w:rsidRDefault="007069B6" w:rsidP="007069B6">
      <w:pPr>
        <w:pStyle w:val="Style25"/>
        <w:widowControl/>
        <w:spacing w:line="360" w:lineRule="auto"/>
        <w:ind w:right="24" w:firstLine="701"/>
        <w:rPr>
          <w:rStyle w:val="FontStyle35"/>
          <w:sz w:val="24"/>
        </w:rPr>
      </w:pPr>
      <w:r w:rsidRPr="00877EE7">
        <w:rPr>
          <w:rStyle w:val="FontStyle35"/>
          <w:sz w:val="24"/>
        </w:rPr>
        <w:t>документ государственного образца об уровне образования или об уровне образования и о квалификации, полученный до 1 января 2014 г.</w:t>
      </w:r>
      <w:r w:rsidRPr="00877EE7">
        <w:rPr>
          <w:rStyle w:val="FontStyle35"/>
          <w:sz w:val="24"/>
          <w:vertAlign w:val="superscript"/>
        </w:rPr>
        <w:t xml:space="preserve"> </w:t>
      </w:r>
      <w:r w:rsidRPr="00877EE7">
        <w:rPr>
          <w:rStyle w:val="FontStyle35"/>
          <w:sz w:val="24"/>
        </w:rP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rsidR="007069B6" w:rsidRPr="00877EE7" w:rsidRDefault="007069B6" w:rsidP="007069B6">
      <w:pPr>
        <w:pStyle w:val="Style25"/>
        <w:widowControl/>
        <w:spacing w:line="360" w:lineRule="auto"/>
        <w:ind w:right="19" w:firstLine="706"/>
        <w:rPr>
          <w:rStyle w:val="FontStyle35"/>
          <w:sz w:val="24"/>
        </w:rPr>
      </w:pPr>
      <w:r w:rsidRPr="00877EE7">
        <w:rPr>
          <w:rStyle w:val="FontStyle35"/>
          <w:sz w:val="24"/>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877EE7">
        <w:rPr>
          <w:rStyle w:val="FontStyle35"/>
          <w:sz w:val="24"/>
        </w:rPr>
        <w:t>Сколково</w:t>
      </w:r>
      <w:proofErr w:type="spellEnd"/>
      <w:r w:rsidRPr="00877EE7">
        <w:rPr>
          <w:rStyle w:val="FontStyle35"/>
          <w:sz w:val="24"/>
        </w:rPr>
        <w:t>»,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rsidR="007069B6" w:rsidRPr="00877EE7" w:rsidRDefault="007069B6" w:rsidP="007069B6">
      <w:pPr>
        <w:pStyle w:val="Style25"/>
        <w:widowControl/>
        <w:spacing w:line="360" w:lineRule="auto"/>
        <w:ind w:firstLine="701"/>
        <w:rPr>
          <w:rStyle w:val="FontStyle35"/>
          <w:sz w:val="24"/>
        </w:rPr>
      </w:pPr>
      <w:r w:rsidRPr="00877EE7">
        <w:rPr>
          <w:rStyle w:val="FontStyle35"/>
          <w:sz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7069B6" w:rsidRPr="00877EE7" w:rsidRDefault="007069B6" w:rsidP="007069B6">
      <w:pPr>
        <w:pStyle w:val="Style20"/>
        <w:widowControl/>
        <w:numPr>
          <w:ilvl w:val="0"/>
          <w:numId w:val="2"/>
        </w:numPr>
        <w:tabs>
          <w:tab w:val="left" w:pos="1090"/>
        </w:tabs>
        <w:spacing w:line="360" w:lineRule="auto"/>
        <w:ind w:left="720"/>
        <w:rPr>
          <w:rStyle w:val="FontStyle35"/>
          <w:sz w:val="24"/>
        </w:rPr>
      </w:pPr>
      <w:r w:rsidRPr="00877EE7">
        <w:rPr>
          <w:rStyle w:val="FontStyle35"/>
          <w:sz w:val="24"/>
        </w:rPr>
        <w:t>Прием осуществляется на первый курс.</w:t>
      </w:r>
    </w:p>
    <w:p w:rsidR="007069B6" w:rsidRPr="00877EE7" w:rsidRDefault="007069B6" w:rsidP="007069B6">
      <w:pPr>
        <w:pStyle w:val="Style20"/>
        <w:widowControl/>
        <w:numPr>
          <w:ilvl w:val="0"/>
          <w:numId w:val="2"/>
        </w:numPr>
        <w:tabs>
          <w:tab w:val="left" w:pos="1090"/>
        </w:tabs>
        <w:spacing w:before="5" w:line="360" w:lineRule="auto"/>
        <w:ind w:left="720"/>
        <w:rPr>
          <w:rStyle w:val="FontStyle35"/>
          <w:sz w:val="24"/>
        </w:rPr>
      </w:pPr>
      <w:r w:rsidRPr="00877EE7">
        <w:rPr>
          <w:rStyle w:val="FontStyle35"/>
          <w:sz w:val="24"/>
        </w:rPr>
        <w:t>Прием проводится на конкурсной основе:</w:t>
      </w:r>
    </w:p>
    <w:p w:rsidR="007069B6" w:rsidRPr="00877EE7" w:rsidRDefault="007069B6" w:rsidP="0057375B">
      <w:pPr>
        <w:pStyle w:val="Style25"/>
        <w:widowControl/>
        <w:spacing w:line="360" w:lineRule="auto"/>
        <w:ind w:right="5" w:firstLine="0"/>
        <w:rPr>
          <w:rStyle w:val="FontStyle35"/>
          <w:sz w:val="24"/>
        </w:rPr>
      </w:pPr>
      <w:r w:rsidRPr="00877EE7">
        <w:rPr>
          <w:rStyle w:val="FontStyle35"/>
          <w:sz w:val="24"/>
        </w:rPr>
        <w:t xml:space="preserve">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w:t>
      </w:r>
      <w:r w:rsidRPr="00877EE7">
        <w:rPr>
          <w:rStyle w:val="FontStyle35"/>
          <w:sz w:val="24"/>
        </w:rPr>
        <w:lastRenderedPageBreak/>
        <w:t>проводимых организацией высшего образования самостоятельно в случая</w:t>
      </w:r>
      <w:r w:rsidR="0057375B">
        <w:rPr>
          <w:rStyle w:val="FontStyle35"/>
          <w:sz w:val="24"/>
        </w:rPr>
        <w:t>х, установленных Правила приема</w:t>
      </w:r>
      <w:r w:rsidRPr="00877EE7">
        <w:rPr>
          <w:rStyle w:val="FontStyle35"/>
          <w:sz w:val="24"/>
        </w:rPr>
        <w:t>.</w:t>
      </w:r>
    </w:p>
    <w:p w:rsidR="007069B6" w:rsidRPr="00877EE7" w:rsidRDefault="007069B6" w:rsidP="007069B6">
      <w:pPr>
        <w:pStyle w:val="Style25"/>
        <w:widowControl/>
        <w:spacing w:line="360" w:lineRule="auto"/>
        <w:rPr>
          <w:rStyle w:val="FontStyle35"/>
          <w:sz w:val="24"/>
        </w:rPr>
      </w:pPr>
      <w:r w:rsidRPr="00877EE7">
        <w:rPr>
          <w:rStyle w:val="FontStyle35"/>
          <w:sz w:val="24"/>
        </w:rPr>
        <w:t>ЧОУ ВО «БГИ» устанавливает приоритетность вступительных испытаний для ранжирования списков поступающих (далее - приоритетность вступительных испытаний).</w:t>
      </w:r>
    </w:p>
    <w:p w:rsidR="007069B6" w:rsidRPr="00877EE7" w:rsidRDefault="007069B6" w:rsidP="007069B6">
      <w:pPr>
        <w:pStyle w:val="Style25"/>
        <w:widowControl/>
        <w:spacing w:line="360" w:lineRule="auto"/>
        <w:ind w:left="730" w:firstLine="0"/>
        <w:jc w:val="left"/>
        <w:rPr>
          <w:rStyle w:val="FontStyle35"/>
          <w:sz w:val="24"/>
        </w:rPr>
      </w:pPr>
      <w:r w:rsidRPr="00877EE7">
        <w:rPr>
          <w:rStyle w:val="FontStyle35"/>
          <w:sz w:val="24"/>
        </w:rPr>
        <w:t>Для каждого вступительного испытания устанавливаются:</w:t>
      </w:r>
    </w:p>
    <w:p w:rsidR="007069B6" w:rsidRPr="00877EE7" w:rsidRDefault="007069B6" w:rsidP="007069B6">
      <w:pPr>
        <w:pStyle w:val="Style25"/>
        <w:widowControl/>
        <w:spacing w:before="5" w:line="360" w:lineRule="auto"/>
        <w:ind w:left="725" w:firstLine="0"/>
        <w:jc w:val="left"/>
        <w:rPr>
          <w:rStyle w:val="FontStyle35"/>
          <w:sz w:val="24"/>
        </w:rPr>
      </w:pPr>
      <w:r w:rsidRPr="00877EE7">
        <w:rPr>
          <w:rStyle w:val="FontStyle35"/>
          <w:sz w:val="24"/>
        </w:rPr>
        <w:t>максимальное количество баллов -100;</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минимальное количество баллов, подтверждающее успешное прохождение вступительного испытания (далее - минимальное количество баллов)</w:t>
      </w:r>
      <w:r w:rsidR="0057375B">
        <w:rPr>
          <w:rStyle w:val="FontStyle35"/>
          <w:sz w:val="24"/>
        </w:rPr>
        <w:t xml:space="preserve"> </w:t>
      </w:r>
      <w:r w:rsidRPr="00877EE7">
        <w:rPr>
          <w:rStyle w:val="FontStyle35"/>
          <w:sz w:val="24"/>
        </w:rPr>
        <w:t>(ПРИЛОЖЕНИЕ 1);</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7. ЧОУ ВО «БГИ» проводит конкурс при приеме по следующим условиям поступления на обучение (далее - условия поступления):</w:t>
      </w:r>
    </w:p>
    <w:p w:rsidR="007069B6" w:rsidRPr="00877EE7" w:rsidRDefault="007069B6" w:rsidP="007069B6">
      <w:pPr>
        <w:pStyle w:val="Style23"/>
        <w:widowControl/>
        <w:numPr>
          <w:ilvl w:val="0"/>
          <w:numId w:val="3"/>
        </w:numPr>
        <w:tabs>
          <w:tab w:val="left" w:pos="989"/>
        </w:tabs>
        <w:spacing w:line="360" w:lineRule="auto"/>
        <w:ind w:firstLine="706"/>
        <w:rPr>
          <w:rStyle w:val="FontStyle35"/>
          <w:sz w:val="24"/>
        </w:rPr>
      </w:pPr>
      <w:r w:rsidRPr="00877EE7">
        <w:rPr>
          <w:rStyle w:val="FontStyle35"/>
          <w:sz w:val="24"/>
        </w:rPr>
        <w:t>по организации в целом, филиалов не имеет;</w:t>
      </w:r>
    </w:p>
    <w:p w:rsidR="007069B6" w:rsidRPr="00877EE7" w:rsidRDefault="007069B6" w:rsidP="007069B6">
      <w:pPr>
        <w:pStyle w:val="Style23"/>
        <w:widowControl/>
        <w:numPr>
          <w:ilvl w:val="0"/>
          <w:numId w:val="4"/>
        </w:numPr>
        <w:tabs>
          <w:tab w:val="left" w:pos="994"/>
        </w:tabs>
        <w:spacing w:line="360" w:lineRule="auto"/>
        <w:ind w:left="710" w:firstLine="0"/>
        <w:jc w:val="left"/>
        <w:rPr>
          <w:rStyle w:val="FontStyle35"/>
          <w:sz w:val="24"/>
        </w:rPr>
      </w:pPr>
      <w:r w:rsidRPr="00877EE7">
        <w:rPr>
          <w:rStyle w:val="FontStyle35"/>
          <w:sz w:val="24"/>
        </w:rPr>
        <w:t>раздельно по очной, очно-заочной, заочной формам обучения;</w:t>
      </w:r>
    </w:p>
    <w:p w:rsidR="007069B6" w:rsidRPr="00877EE7" w:rsidRDefault="007069B6" w:rsidP="007069B6">
      <w:pPr>
        <w:pStyle w:val="Style23"/>
        <w:widowControl/>
        <w:numPr>
          <w:ilvl w:val="0"/>
          <w:numId w:val="3"/>
        </w:numPr>
        <w:tabs>
          <w:tab w:val="left" w:pos="989"/>
        </w:tabs>
        <w:spacing w:line="360" w:lineRule="auto"/>
        <w:ind w:firstLine="706"/>
        <w:rPr>
          <w:rStyle w:val="FontStyle35"/>
          <w:sz w:val="24"/>
        </w:rPr>
      </w:pPr>
      <w:r w:rsidRPr="00877EE7">
        <w:rPr>
          <w:rStyle w:val="FontStyle35"/>
          <w:sz w:val="24"/>
        </w:rPr>
        <w:t>раздельно в соответствии с направленностью (профилем) образовательных программ:</w:t>
      </w:r>
    </w:p>
    <w:p w:rsidR="007069B6" w:rsidRPr="00B23E47" w:rsidRDefault="007069B6" w:rsidP="007069B6">
      <w:pPr>
        <w:pStyle w:val="Style23"/>
        <w:widowControl/>
        <w:tabs>
          <w:tab w:val="left" w:pos="1104"/>
        </w:tabs>
        <w:spacing w:line="360" w:lineRule="auto"/>
        <w:ind w:right="10"/>
        <w:rPr>
          <w:rStyle w:val="FontStyle35"/>
          <w:sz w:val="24"/>
        </w:rPr>
      </w:pPr>
      <w:r w:rsidRPr="00B23E47">
        <w:rPr>
          <w:rStyle w:val="FontStyle35"/>
          <w:sz w:val="24"/>
        </w:rPr>
        <w:t>а)</w:t>
      </w:r>
      <w:r w:rsidRPr="00B23E47">
        <w:rPr>
          <w:rStyle w:val="FontStyle35"/>
          <w:sz w:val="24"/>
        </w:rPr>
        <w:tab/>
        <w:t xml:space="preserve">конкурс </w:t>
      </w:r>
      <w:r w:rsidR="00A81B60" w:rsidRPr="00B23E47">
        <w:rPr>
          <w:rStyle w:val="FontStyle35"/>
          <w:sz w:val="24"/>
        </w:rPr>
        <w:t>на образовательную программу (</w:t>
      </w:r>
      <w:r w:rsidRPr="00B23E47">
        <w:rPr>
          <w:rStyle w:val="FontStyle35"/>
          <w:sz w:val="24"/>
        </w:rPr>
        <w:t>в пределах специальности или направления подготовки</w:t>
      </w:r>
      <w:r w:rsidR="00A81B60" w:rsidRPr="00B23E47">
        <w:rPr>
          <w:rStyle w:val="FontStyle35"/>
          <w:sz w:val="24"/>
        </w:rPr>
        <w:t xml:space="preserve">) </w:t>
      </w:r>
      <w:r w:rsidRPr="00B23E47">
        <w:rPr>
          <w:rStyle w:val="FontStyle35"/>
          <w:sz w:val="24"/>
        </w:rPr>
        <w:t>(далее - однопрофильный конкурс) в соответствии с пунктом 8 Правил приема;</w:t>
      </w:r>
    </w:p>
    <w:p w:rsidR="007069B6" w:rsidRPr="00B23E47" w:rsidRDefault="007069B6" w:rsidP="007069B6">
      <w:pPr>
        <w:pStyle w:val="Style23"/>
        <w:widowControl/>
        <w:tabs>
          <w:tab w:val="left" w:pos="1104"/>
        </w:tabs>
        <w:spacing w:line="360" w:lineRule="auto"/>
        <w:ind w:right="10"/>
        <w:rPr>
          <w:rStyle w:val="FontStyle35"/>
          <w:sz w:val="24"/>
        </w:rPr>
      </w:pPr>
      <w:r w:rsidRPr="00B23E47">
        <w:rPr>
          <w:rStyle w:val="FontStyle35"/>
          <w:sz w:val="24"/>
        </w:rPr>
        <w:t>б)</w:t>
      </w:r>
      <w:r w:rsidRPr="00B23E47">
        <w:rPr>
          <w:rStyle w:val="FontStyle35"/>
          <w:sz w:val="24"/>
        </w:rPr>
        <w:tab/>
        <w:t xml:space="preserve">конкурс по нескольким </w:t>
      </w:r>
      <w:r w:rsidR="00A81B60" w:rsidRPr="00B23E47">
        <w:rPr>
          <w:rStyle w:val="FontStyle35"/>
          <w:sz w:val="24"/>
        </w:rPr>
        <w:t>образовательным программам (</w:t>
      </w:r>
      <w:r w:rsidRPr="00B23E47">
        <w:rPr>
          <w:rStyle w:val="FontStyle35"/>
          <w:sz w:val="24"/>
        </w:rPr>
        <w:t>специальностям и (или) направлениям подготовки</w:t>
      </w:r>
      <w:r w:rsidR="00A81B60" w:rsidRPr="00B23E47">
        <w:rPr>
          <w:rStyle w:val="FontStyle35"/>
          <w:sz w:val="24"/>
        </w:rPr>
        <w:t>)</w:t>
      </w:r>
      <w:r w:rsidRPr="00B23E47">
        <w:rPr>
          <w:rStyle w:val="FontStyle35"/>
          <w:sz w:val="24"/>
        </w:rPr>
        <w:t xml:space="preserve">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укрупненная группа) в соответствии с пунктом 9 Правил приема;</w:t>
      </w:r>
    </w:p>
    <w:p w:rsidR="007069B6" w:rsidRPr="00B23E47" w:rsidRDefault="007069B6" w:rsidP="007069B6">
      <w:pPr>
        <w:pStyle w:val="Style23"/>
        <w:widowControl/>
        <w:numPr>
          <w:ilvl w:val="0"/>
          <w:numId w:val="5"/>
        </w:numPr>
        <w:tabs>
          <w:tab w:val="left" w:pos="994"/>
        </w:tabs>
        <w:spacing w:before="5" w:line="360" w:lineRule="auto"/>
        <w:ind w:left="710" w:firstLine="0"/>
        <w:jc w:val="left"/>
        <w:rPr>
          <w:rStyle w:val="FontStyle35"/>
          <w:sz w:val="24"/>
        </w:rPr>
      </w:pPr>
      <w:r w:rsidRPr="00B23E47">
        <w:rPr>
          <w:rStyle w:val="FontStyle35"/>
          <w:sz w:val="24"/>
        </w:rPr>
        <w:t>раздельно:</w:t>
      </w:r>
    </w:p>
    <w:p w:rsidR="007069B6" w:rsidRPr="00877EE7" w:rsidRDefault="007069B6" w:rsidP="007069B6">
      <w:pPr>
        <w:pStyle w:val="Style23"/>
        <w:widowControl/>
        <w:tabs>
          <w:tab w:val="left" w:pos="1027"/>
        </w:tabs>
        <w:spacing w:line="360" w:lineRule="auto"/>
        <w:ind w:right="5" w:firstLine="715"/>
        <w:rPr>
          <w:rStyle w:val="FontStyle35"/>
          <w:sz w:val="24"/>
        </w:rPr>
      </w:pPr>
      <w:r w:rsidRPr="00B23E47">
        <w:rPr>
          <w:rStyle w:val="FontStyle35"/>
          <w:sz w:val="24"/>
        </w:rPr>
        <w:t>а)</w:t>
      </w:r>
      <w:r w:rsidRPr="00B23E47">
        <w:rPr>
          <w:rStyle w:val="FontStyle35"/>
          <w:sz w:val="24"/>
        </w:rPr>
        <w:tab/>
        <w:t>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контрольные цифры, бюджетные ассигнования)</w:t>
      </w:r>
      <w:r w:rsidR="00A81B60" w:rsidRPr="00B23E47">
        <w:rPr>
          <w:rStyle w:val="FontStyle35"/>
          <w:sz w:val="24"/>
        </w:rPr>
        <w:t xml:space="preserve"> не производится</w:t>
      </w:r>
      <w:r w:rsidRPr="00B23E47">
        <w:rPr>
          <w:rStyle w:val="FontStyle35"/>
          <w:sz w:val="24"/>
        </w:rPr>
        <w:t>;</w:t>
      </w:r>
    </w:p>
    <w:p w:rsidR="007069B6" w:rsidRPr="00877EE7" w:rsidRDefault="007069B6" w:rsidP="007069B6">
      <w:pPr>
        <w:pStyle w:val="Style23"/>
        <w:widowControl/>
        <w:tabs>
          <w:tab w:val="left" w:pos="1027"/>
        </w:tabs>
        <w:spacing w:line="360" w:lineRule="auto"/>
        <w:ind w:right="14" w:firstLine="715"/>
        <w:rPr>
          <w:rStyle w:val="FontStyle35"/>
          <w:sz w:val="24"/>
        </w:rPr>
      </w:pPr>
      <w:r w:rsidRPr="00877EE7">
        <w:rPr>
          <w:rStyle w:val="FontStyle35"/>
          <w:sz w:val="24"/>
        </w:rPr>
        <w:t>б)</w:t>
      </w:r>
      <w:r w:rsidRPr="00877EE7">
        <w:rPr>
          <w:rStyle w:val="FontStyle35"/>
          <w:sz w:val="24"/>
        </w:rPr>
        <w:tab/>
        <w:t>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7069B6" w:rsidRPr="00877EE7" w:rsidRDefault="007069B6" w:rsidP="007069B6">
      <w:pPr>
        <w:pStyle w:val="Style23"/>
        <w:widowControl/>
        <w:numPr>
          <w:ilvl w:val="0"/>
          <w:numId w:val="6"/>
        </w:numPr>
        <w:tabs>
          <w:tab w:val="left" w:pos="994"/>
        </w:tabs>
        <w:spacing w:line="360" w:lineRule="auto"/>
        <w:ind w:left="710" w:firstLine="0"/>
        <w:jc w:val="left"/>
        <w:rPr>
          <w:rStyle w:val="FontStyle35"/>
          <w:sz w:val="24"/>
        </w:rPr>
      </w:pPr>
      <w:r w:rsidRPr="00877EE7">
        <w:rPr>
          <w:rStyle w:val="FontStyle35"/>
          <w:sz w:val="24"/>
        </w:rPr>
        <w:t>в рамках контрольных цифр раздельно:</w:t>
      </w:r>
    </w:p>
    <w:p w:rsidR="007069B6" w:rsidRPr="00DD2659" w:rsidRDefault="007069B6" w:rsidP="007069B6">
      <w:pPr>
        <w:pStyle w:val="Style25"/>
        <w:widowControl/>
        <w:spacing w:line="360" w:lineRule="auto"/>
        <w:ind w:firstLine="710"/>
        <w:rPr>
          <w:rStyle w:val="FontStyle35"/>
          <w:sz w:val="24"/>
          <w:highlight w:val="yellow"/>
        </w:rPr>
      </w:pPr>
      <w:r w:rsidRPr="00877EE7">
        <w:rPr>
          <w:rStyle w:val="FontStyle35"/>
          <w:sz w:val="24"/>
        </w:rPr>
        <w:t>а) на места в пределах квоты приема на целевое обучение (далее - целевая квота)</w:t>
      </w:r>
      <w:r w:rsidR="00A81B60">
        <w:rPr>
          <w:rStyle w:val="FontStyle35"/>
          <w:sz w:val="24"/>
        </w:rPr>
        <w:t xml:space="preserve"> </w:t>
      </w:r>
      <w:r w:rsidR="00A81B60" w:rsidRPr="00A81B60">
        <w:rPr>
          <w:rStyle w:val="FontStyle35"/>
          <w:sz w:val="24"/>
          <w:highlight w:val="yellow"/>
        </w:rPr>
        <w:t xml:space="preserve">прием не </w:t>
      </w:r>
      <w:r w:rsidR="00A81B60" w:rsidRPr="00DD2659">
        <w:rPr>
          <w:rStyle w:val="FontStyle35"/>
          <w:sz w:val="24"/>
          <w:highlight w:val="yellow"/>
        </w:rPr>
        <w:t>осуществляется</w:t>
      </w:r>
      <w:r w:rsidRPr="00DD2659">
        <w:rPr>
          <w:rStyle w:val="FontStyle35"/>
          <w:sz w:val="24"/>
          <w:highlight w:val="yellow"/>
        </w:rPr>
        <w:t>;</w:t>
      </w:r>
    </w:p>
    <w:p w:rsidR="006364E9" w:rsidRPr="006364E9" w:rsidRDefault="006364E9" w:rsidP="006364E9">
      <w:pPr>
        <w:pStyle w:val="Style23"/>
        <w:widowControl/>
        <w:numPr>
          <w:ilvl w:val="0"/>
          <w:numId w:val="7"/>
        </w:numPr>
        <w:tabs>
          <w:tab w:val="left" w:pos="1099"/>
        </w:tabs>
        <w:spacing w:line="360" w:lineRule="auto"/>
        <w:ind w:right="14" w:firstLine="0"/>
        <w:rPr>
          <w:rStyle w:val="FontStyle35"/>
          <w:sz w:val="24"/>
        </w:rPr>
      </w:pPr>
      <w:r w:rsidRPr="006364E9">
        <w:rPr>
          <w:rStyle w:val="FontStyle35"/>
          <w:sz w:val="24"/>
        </w:rPr>
        <w:t xml:space="preserve">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w:t>
      </w:r>
      <w:r w:rsidRPr="006364E9">
        <w:rPr>
          <w:rStyle w:val="FontStyle35"/>
          <w:sz w:val="24"/>
        </w:rPr>
        <w:lastRenderedPageBreak/>
        <w:t>на прием в пределах квоты (далее - особая квота), которая устанавливается организацией высшего образования в размере не менее 10 %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r>
        <w:rPr>
          <w:rStyle w:val="FontStyle35"/>
          <w:sz w:val="24"/>
        </w:rPr>
        <w:t xml:space="preserve"> - прием не осуществляется</w:t>
      </w:r>
      <w:r w:rsidRPr="006364E9">
        <w:rPr>
          <w:rStyle w:val="FontStyle35"/>
          <w:sz w:val="24"/>
        </w:rPr>
        <w:t>;</w:t>
      </w:r>
    </w:p>
    <w:p w:rsidR="006364E9" w:rsidRPr="00877EE7" w:rsidRDefault="006364E9" w:rsidP="006364E9">
      <w:pPr>
        <w:pStyle w:val="Style25"/>
        <w:widowControl/>
        <w:spacing w:line="360" w:lineRule="auto"/>
        <w:ind w:firstLine="710"/>
        <w:rPr>
          <w:rStyle w:val="FontStyle35"/>
          <w:sz w:val="24"/>
        </w:rPr>
      </w:pPr>
      <w:r w:rsidRPr="00877EE7">
        <w:rPr>
          <w:rStyle w:val="FontStyle35"/>
          <w:sz w:val="24"/>
        </w:rPr>
        <w:t xml:space="preserve">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w:t>
      </w:r>
      <w:proofErr w:type="spellStart"/>
      <w:r w:rsidRPr="00877EE7">
        <w:rPr>
          <w:rStyle w:val="FontStyle35"/>
          <w:sz w:val="24"/>
        </w:rPr>
        <w:t>незаполнении</w:t>
      </w:r>
      <w:proofErr w:type="spellEnd"/>
      <w:r w:rsidRPr="00877EE7">
        <w:rPr>
          <w:rStyle w:val="FontStyle35"/>
          <w:sz w:val="24"/>
        </w:rPr>
        <w:t xml:space="preserve"> мест в пределах квот</w:t>
      </w:r>
      <w:r>
        <w:rPr>
          <w:rStyle w:val="FontStyle35"/>
          <w:sz w:val="24"/>
        </w:rPr>
        <w:t xml:space="preserve"> - прием не осуществляется</w:t>
      </w:r>
      <w:r w:rsidRPr="00877EE7">
        <w:rPr>
          <w:rStyle w:val="FontStyle35"/>
          <w:sz w:val="24"/>
        </w:rPr>
        <w:t>.</w:t>
      </w:r>
    </w:p>
    <w:p w:rsidR="007069B6" w:rsidRPr="00877EE7" w:rsidRDefault="007069B6" w:rsidP="006364E9">
      <w:pPr>
        <w:pStyle w:val="Style25"/>
        <w:widowControl/>
        <w:spacing w:line="360" w:lineRule="auto"/>
        <w:ind w:firstLine="710"/>
        <w:rPr>
          <w:rStyle w:val="FontStyle35"/>
          <w:sz w:val="24"/>
        </w:rPr>
      </w:pPr>
      <w:r w:rsidRPr="00877EE7">
        <w:rPr>
          <w:rStyle w:val="FontStyle35"/>
          <w:sz w:val="24"/>
        </w:rPr>
        <w:t>По каждой совокупности условий поступления, указанных в настоящем пункте, организация проводит отдельный конкурс.</w:t>
      </w:r>
    </w:p>
    <w:p w:rsidR="007069B6" w:rsidRPr="00877EE7" w:rsidRDefault="007069B6" w:rsidP="007069B6">
      <w:pPr>
        <w:pStyle w:val="Style23"/>
        <w:widowControl/>
        <w:tabs>
          <w:tab w:val="left" w:pos="1085"/>
        </w:tabs>
        <w:spacing w:before="5" w:line="360" w:lineRule="auto"/>
        <w:ind w:right="29"/>
        <w:rPr>
          <w:rStyle w:val="FontStyle35"/>
          <w:sz w:val="24"/>
        </w:rPr>
      </w:pPr>
      <w:r w:rsidRPr="00877EE7">
        <w:rPr>
          <w:rStyle w:val="FontStyle35"/>
          <w:sz w:val="24"/>
        </w:rPr>
        <w:t>8.</w:t>
      </w:r>
      <w:r w:rsidRPr="00877EE7">
        <w:rPr>
          <w:rStyle w:val="FontStyle35"/>
          <w:sz w:val="24"/>
        </w:rPr>
        <w:tab/>
        <w:t>Однопрофильный конкурс, указанный в подпункте «а» подпункта 3 пункта 7 Правил приема, проводится следующими способами:</w:t>
      </w:r>
    </w:p>
    <w:p w:rsidR="007069B6" w:rsidRPr="00877EE7" w:rsidRDefault="007069B6" w:rsidP="007069B6">
      <w:pPr>
        <w:pStyle w:val="Style23"/>
        <w:widowControl/>
        <w:numPr>
          <w:ilvl w:val="0"/>
          <w:numId w:val="8"/>
        </w:numPr>
        <w:tabs>
          <w:tab w:val="left" w:pos="1003"/>
        </w:tabs>
        <w:spacing w:line="360" w:lineRule="auto"/>
        <w:ind w:left="725" w:firstLine="0"/>
        <w:jc w:val="left"/>
        <w:rPr>
          <w:rStyle w:val="FontStyle35"/>
          <w:sz w:val="24"/>
        </w:rPr>
      </w:pPr>
      <w:r w:rsidRPr="00877EE7">
        <w:rPr>
          <w:rStyle w:val="FontStyle35"/>
          <w:sz w:val="24"/>
        </w:rPr>
        <w:t xml:space="preserve">по </w:t>
      </w:r>
      <w:r w:rsidR="0057375B">
        <w:rPr>
          <w:rStyle w:val="FontStyle35"/>
          <w:sz w:val="24"/>
        </w:rPr>
        <w:t>образовательной программе</w:t>
      </w:r>
      <w:r w:rsidRPr="00877EE7">
        <w:rPr>
          <w:rStyle w:val="FontStyle35"/>
          <w:sz w:val="24"/>
        </w:rPr>
        <w:t xml:space="preserve"> </w:t>
      </w:r>
      <w:r w:rsidR="0057375B">
        <w:rPr>
          <w:rStyle w:val="FontStyle35"/>
          <w:sz w:val="24"/>
        </w:rPr>
        <w:t>(</w:t>
      </w:r>
      <w:r w:rsidRPr="00877EE7">
        <w:rPr>
          <w:rStyle w:val="FontStyle35"/>
          <w:sz w:val="24"/>
        </w:rPr>
        <w:t>направлению подготовки</w:t>
      </w:r>
      <w:r w:rsidR="0057375B">
        <w:rPr>
          <w:rStyle w:val="FontStyle35"/>
          <w:sz w:val="24"/>
        </w:rPr>
        <w:t>)</w:t>
      </w:r>
      <w:r w:rsidRPr="00877EE7">
        <w:rPr>
          <w:rStyle w:val="FontStyle35"/>
          <w:sz w:val="24"/>
        </w:rPr>
        <w:t xml:space="preserve"> в целом;</w:t>
      </w:r>
    </w:p>
    <w:p w:rsidR="007069B6" w:rsidRPr="00877EE7" w:rsidRDefault="007069B6" w:rsidP="007069B6">
      <w:pPr>
        <w:pStyle w:val="Style23"/>
        <w:widowControl/>
        <w:numPr>
          <w:ilvl w:val="0"/>
          <w:numId w:val="9"/>
        </w:numPr>
        <w:tabs>
          <w:tab w:val="left" w:pos="994"/>
        </w:tabs>
        <w:spacing w:line="360" w:lineRule="auto"/>
        <w:ind w:firstLine="715"/>
        <w:rPr>
          <w:rStyle w:val="FontStyle35"/>
          <w:sz w:val="24"/>
        </w:rPr>
      </w:pPr>
      <w:r w:rsidRPr="00877EE7">
        <w:rPr>
          <w:rStyle w:val="FontStyle35"/>
          <w:sz w:val="24"/>
        </w:rPr>
        <w:t xml:space="preserve">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 </w:t>
      </w:r>
      <w:r w:rsidR="006364E9">
        <w:rPr>
          <w:rStyle w:val="FontStyle35"/>
          <w:sz w:val="24"/>
        </w:rPr>
        <w:t xml:space="preserve">- прием </w:t>
      </w:r>
      <w:r w:rsidRPr="00877EE7">
        <w:rPr>
          <w:rStyle w:val="FontStyle35"/>
          <w:sz w:val="24"/>
        </w:rPr>
        <w:t>не проводится.</w:t>
      </w:r>
    </w:p>
    <w:p w:rsidR="007069B6" w:rsidRPr="00877EE7" w:rsidRDefault="007069B6" w:rsidP="007069B6">
      <w:pPr>
        <w:pStyle w:val="Style23"/>
        <w:widowControl/>
        <w:tabs>
          <w:tab w:val="left" w:pos="1085"/>
        </w:tabs>
        <w:spacing w:line="360" w:lineRule="auto"/>
        <w:ind w:right="5"/>
        <w:rPr>
          <w:rStyle w:val="FontStyle35"/>
          <w:sz w:val="24"/>
        </w:rPr>
      </w:pPr>
      <w:r w:rsidRPr="00877EE7">
        <w:rPr>
          <w:rStyle w:val="FontStyle35"/>
          <w:sz w:val="24"/>
        </w:rPr>
        <w:t>9.</w:t>
      </w:r>
      <w:r w:rsidRPr="00877EE7">
        <w:rPr>
          <w:rStyle w:val="FontStyle35"/>
          <w:sz w:val="24"/>
        </w:rPr>
        <w:tab/>
        <w:t xml:space="preserve">Многопрофильный конкурс, указанный в подпункте «б» подпункта 3 пункта 7 Правил приема, не проводится. </w:t>
      </w:r>
    </w:p>
    <w:p w:rsidR="007069B6" w:rsidRPr="00877EE7" w:rsidRDefault="007069B6" w:rsidP="007069B6">
      <w:pPr>
        <w:pStyle w:val="Style25"/>
        <w:widowControl/>
        <w:spacing w:line="360" w:lineRule="auto"/>
        <w:ind w:left="715" w:firstLine="0"/>
        <w:jc w:val="left"/>
        <w:rPr>
          <w:rStyle w:val="FontStyle35"/>
          <w:sz w:val="24"/>
        </w:rPr>
      </w:pPr>
      <w:r w:rsidRPr="00877EE7">
        <w:rPr>
          <w:rStyle w:val="FontStyle35"/>
          <w:sz w:val="24"/>
        </w:rPr>
        <w:t>Многопрофильный конкурс проводится следующими способами:</w:t>
      </w:r>
    </w:p>
    <w:p w:rsidR="007069B6" w:rsidRPr="00877EE7" w:rsidRDefault="007069B6" w:rsidP="007069B6">
      <w:pPr>
        <w:pStyle w:val="Style23"/>
        <w:widowControl/>
        <w:numPr>
          <w:ilvl w:val="0"/>
          <w:numId w:val="10"/>
        </w:numPr>
        <w:tabs>
          <w:tab w:val="left" w:pos="998"/>
        </w:tabs>
        <w:spacing w:line="360" w:lineRule="auto"/>
        <w:ind w:right="19" w:firstLine="715"/>
        <w:rPr>
          <w:rStyle w:val="FontStyle35"/>
          <w:sz w:val="24"/>
        </w:rPr>
      </w:pPr>
      <w:r w:rsidRPr="00877EE7">
        <w:rPr>
          <w:rStyle w:val="FontStyle35"/>
          <w:sz w:val="24"/>
        </w:rPr>
        <w:t xml:space="preserve"> (не предусмотрено);</w:t>
      </w:r>
    </w:p>
    <w:p w:rsidR="007069B6" w:rsidRPr="00877EE7" w:rsidRDefault="007069B6" w:rsidP="007069B6">
      <w:pPr>
        <w:pStyle w:val="Style23"/>
        <w:widowControl/>
        <w:numPr>
          <w:ilvl w:val="0"/>
          <w:numId w:val="10"/>
        </w:numPr>
        <w:tabs>
          <w:tab w:val="left" w:pos="998"/>
        </w:tabs>
        <w:spacing w:line="360" w:lineRule="auto"/>
        <w:ind w:right="10" w:firstLine="715"/>
        <w:rPr>
          <w:rStyle w:val="FontStyle35"/>
          <w:sz w:val="24"/>
        </w:rPr>
      </w:pPr>
      <w:r w:rsidRPr="00877EE7">
        <w:rPr>
          <w:rStyle w:val="FontStyle35"/>
          <w:sz w:val="24"/>
        </w:rPr>
        <w:t xml:space="preserve"> (не предусмотрено);</w:t>
      </w:r>
    </w:p>
    <w:p w:rsidR="007069B6" w:rsidRPr="00877EE7" w:rsidRDefault="007069B6" w:rsidP="007069B6">
      <w:pPr>
        <w:pStyle w:val="Style23"/>
        <w:widowControl/>
        <w:numPr>
          <w:ilvl w:val="0"/>
          <w:numId w:val="10"/>
        </w:numPr>
        <w:tabs>
          <w:tab w:val="left" w:pos="998"/>
        </w:tabs>
        <w:spacing w:line="360" w:lineRule="auto"/>
        <w:ind w:right="19" w:firstLine="715"/>
        <w:rPr>
          <w:rStyle w:val="FontStyle35"/>
          <w:sz w:val="24"/>
        </w:rPr>
      </w:pPr>
      <w:r w:rsidRPr="00877EE7">
        <w:rPr>
          <w:rStyle w:val="FontStyle35"/>
          <w:sz w:val="24"/>
        </w:rPr>
        <w:t>(не предусмотрено).</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ЧОУ ВО «БГИ» не проводит единый конкурс по образовательным программам, указанным в подпунктах 2 и 3 настоящего пункта.</w:t>
      </w:r>
    </w:p>
    <w:p w:rsidR="007069B6" w:rsidRPr="00877EE7" w:rsidRDefault="007069B6" w:rsidP="007069B6">
      <w:pPr>
        <w:pStyle w:val="Style23"/>
        <w:widowControl/>
        <w:numPr>
          <w:ilvl w:val="0"/>
          <w:numId w:val="11"/>
        </w:numPr>
        <w:tabs>
          <w:tab w:val="left" w:pos="1085"/>
        </w:tabs>
        <w:spacing w:line="360" w:lineRule="auto"/>
        <w:ind w:right="10"/>
        <w:rPr>
          <w:rStyle w:val="FontStyle35"/>
          <w:sz w:val="24"/>
        </w:rPr>
      </w:pPr>
      <w:r w:rsidRPr="00877EE7">
        <w:rPr>
          <w:rStyle w:val="FontStyle35"/>
          <w:sz w:val="24"/>
        </w:rPr>
        <w:t>ЧОУ ВО «БГИ» не использует различные способы проведения однопрофильного конкурса и (или) многопрофильного конкурса по различным условиям поступления.</w:t>
      </w:r>
    </w:p>
    <w:p w:rsidR="007069B6" w:rsidRPr="00877EE7" w:rsidRDefault="007069B6" w:rsidP="007069B6">
      <w:pPr>
        <w:pStyle w:val="Style23"/>
        <w:widowControl/>
        <w:numPr>
          <w:ilvl w:val="0"/>
          <w:numId w:val="11"/>
        </w:numPr>
        <w:tabs>
          <w:tab w:val="left" w:pos="1085"/>
        </w:tabs>
        <w:spacing w:line="360" w:lineRule="auto"/>
        <w:ind w:right="19"/>
        <w:rPr>
          <w:rStyle w:val="FontStyle35"/>
          <w:sz w:val="24"/>
        </w:rPr>
      </w:pPr>
      <w:r w:rsidRPr="00877EE7">
        <w:rPr>
          <w:rStyle w:val="FontStyle35"/>
          <w:sz w:val="24"/>
        </w:rPr>
        <w:t xml:space="preserve">Для всех конкурсов в рамках одного условия поступления, указанного в подпункте 3 пункта 7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 273-ФЗ, и </w:t>
      </w:r>
      <w:r w:rsidRPr="00877EE7">
        <w:rPr>
          <w:rStyle w:val="FontStyle35"/>
          <w:sz w:val="24"/>
        </w:rPr>
        <w:lastRenderedPageBreak/>
        <w:t>особые преимущества, за исключением случая, указанного в абзаце втором настоящего пункта.</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ЧОУ ВО «БГИ» устанавливает одинаковое минимальное количество баллов по различным условиям поступления, указанным в подпунктах 1 и (или) 4 пункта 7 Правил приема.</w:t>
      </w:r>
    </w:p>
    <w:p w:rsidR="007069B6" w:rsidRPr="00877EE7" w:rsidRDefault="007069B6" w:rsidP="007069B6">
      <w:pPr>
        <w:pStyle w:val="ConsPlusNormal"/>
        <w:spacing w:line="360" w:lineRule="auto"/>
        <w:jc w:val="both"/>
        <w:rPr>
          <w:rFonts w:ascii="Times New Roman" w:hAnsi="Times New Roman"/>
          <w:sz w:val="24"/>
          <w:szCs w:val="24"/>
        </w:rPr>
      </w:pPr>
      <w:r w:rsidRPr="00877EE7">
        <w:rPr>
          <w:rStyle w:val="FontStyle35"/>
          <w:sz w:val="24"/>
          <w:szCs w:val="24"/>
        </w:rPr>
        <w:t>12.</w:t>
      </w:r>
      <w:r w:rsidRPr="00877EE7">
        <w:rPr>
          <w:rStyle w:val="FontStyle35"/>
          <w:sz w:val="24"/>
          <w:szCs w:val="24"/>
        </w:rPr>
        <w:tab/>
        <w:t xml:space="preserve">ЧОУ ВО «БГИ» </w:t>
      </w:r>
      <w:r w:rsidRPr="00877EE7">
        <w:rPr>
          <w:rFonts w:ascii="Times New Roman" w:hAnsi="Times New Roman"/>
          <w:sz w:val="24"/>
          <w:szCs w:val="24"/>
        </w:rPr>
        <w:t>самостоятельно устанавливает сроки приема, за исключением следующих сроков, которые устанавливаются ЧОУ ВО «БГИ» в соответствии с настоящим пунктом:</w:t>
      </w:r>
    </w:p>
    <w:p w:rsidR="007069B6" w:rsidRPr="00877EE7" w:rsidRDefault="007069B6" w:rsidP="007069B6">
      <w:pPr>
        <w:spacing w:line="360" w:lineRule="auto"/>
        <w:jc w:val="both"/>
        <w:rPr>
          <w:rFonts w:ascii="Times New Roman" w:hAnsi="Times New Roman"/>
          <w:bCs/>
          <w:sz w:val="24"/>
          <w:szCs w:val="24"/>
        </w:rPr>
      </w:pPr>
      <w:r w:rsidRPr="00877EE7">
        <w:rPr>
          <w:rFonts w:ascii="Times New Roman" w:hAnsi="Times New Roman"/>
          <w:sz w:val="24"/>
          <w:szCs w:val="24"/>
        </w:rPr>
        <w:t xml:space="preserve">1) </w:t>
      </w:r>
      <w:r w:rsidRPr="00877EE7">
        <w:rPr>
          <w:rFonts w:ascii="Times New Roman" w:hAnsi="Times New Roman"/>
          <w:bCs/>
          <w:sz w:val="24"/>
          <w:szCs w:val="24"/>
        </w:rPr>
        <w:t>при приеме на обучение по программам бакалавриата в рамках контрольных цифр по всем формам обучения:</w:t>
      </w:r>
    </w:p>
    <w:p w:rsidR="007069B6" w:rsidRDefault="007069B6" w:rsidP="0057375B">
      <w:pPr>
        <w:pStyle w:val="Style23"/>
        <w:widowControl/>
        <w:tabs>
          <w:tab w:val="left" w:pos="1152"/>
        </w:tabs>
        <w:spacing w:line="360" w:lineRule="auto"/>
        <w:ind w:firstLine="709"/>
        <w:rPr>
          <w:rStyle w:val="FontStyle35"/>
          <w:sz w:val="24"/>
        </w:rPr>
      </w:pPr>
      <w:r w:rsidRPr="00877EE7">
        <w:rPr>
          <w:rStyle w:val="FontStyle35"/>
          <w:sz w:val="24"/>
        </w:rPr>
        <w:t xml:space="preserve">срок начала приема заявления о приеме на обучение и документов, прилагаемых к заявлению (далее - прием документов) - </w:t>
      </w:r>
      <w:r w:rsidR="006364E9">
        <w:rPr>
          <w:rStyle w:val="FontStyle35"/>
          <w:sz w:val="24"/>
        </w:rPr>
        <w:t>не позднее 20 июня</w:t>
      </w:r>
      <w:r w:rsidRPr="00877EE7">
        <w:rPr>
          <w:rStyle w:val="FontStyle35"/>
          <w:sz w:val="24"/>
        </w:rPr>
        <w:t>;</w:t>
      </w:r>
    </w:p>
    <w:p w:rsidR="006364E9" w:rsidRPr="00877EE7" w:rsidRDefault="006364E9" w:rsidP="0057375B">
      <w:pPr>
        <w:pStyle w:val="Style23"/>
        <w:widowControl/>
        <w:tabs>
          <w:tab w:val="left" w:pos="1152"/>
        </w:tabs>
        <w:spacing w:line="360" w:lineRule="auto"/>
        <w:ind w:firstLine="709"/>
        <w:rPr>
          <w:rStyle w:val="FontStyle35"/>
          <w:sz w:val="24"/>
        </w:rPr>
      </w:pPr>
      <w:r w:rsidRPr="00877EE7">
        <w:rPr>
          <w:rStyle w:val="FontStyle35"/>
          <w:sz w:val="24"/>
        </w:rPr>
        <w:t xml:space="preserve">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w:t>
      </w:r>
      <w:r>
        <w:rPr>
          <w:rStyle w:val="FontStyle35"/>
          <w:sz w:val="24"/>
        </w:rPr>
        <w:t>не ранее</w:t>
      </w:r>
      <w:r w:rsidRPr="00877EE7">
        <w:rPr>
          <w:rStyle w:val="FontStyle35"/>
          <w:sz w:val="24"/>
        </w:rPr>
        <w:t xml:space="preserve"> 7 июля</w:t>
      </w:r>
      <w:r>
        <w:rPr>
          <w:rStyle w:val="FontStyle35"/>
          <w:sz w:val="24"/>
        </w:rPr>
        <w:t xml:space="preserve"> и не позднее 20 июля</w:t>
      </w:r>
      <w:r w:rsidRPr="00877EE7">
        <w:rPr>
          <w:rStyle w:val="FontStyle35"/>
          <w:sz w:val="24"/>
        </w:rPr>
        <w:t>;</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 xml:space="preserve">срок завершения приема документов от поступающих на обучение по результатам иных вступительных испытаний, проводимых организацией самостоятельно, - </w:t>
      </w:r>
      <w:r w:rsidR="006364E9">
        <w:rPr>
          <w:rStyle w:val="FontStyle35"/>
          <w:sz w:val="24"/>
        </w:rPr>
        <w:t xml:space="preserve">не ранее 10 июля и не позднее </w:t>
      </w:r>
      <w:r w:rsidR="0057375B" w:rsidRPr="0057375B">
        <w:rPr>
          <w:rStyle w:val="FontStyle35"/>
          <w:sz w:val="24"/>
          <w:highlight w:val="yellow"/>
        </w:rPr>
        <w:t>2</w:t>
      </w:r>
      <w:r w:rsidRPr="0057375B">
        <w:rPr>
          <w:rStyle w:val="FontStyle35"/>
          <w:sz w:val="24"/>
          <w:highlight w:val="yellow"/>
        </w:rPr>
        <w:t>0 июля</w:t>
      </w:r>
      <w:r w:rsidRPr="00877EE7">
        <w:rPr>
          <w:rStyle w:val="FontStyle35"/>
          <w:sz w:val="24"/>
        </w:rPr>
        <w:t>;</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 xml:space="preserve">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w:t>
      </w:r>
      <w:r w:rsidR="006364E9">
        <w:rPr>
          <w:rStyle w:val="FontStyle35"/>
          <w:sz w:val="24"/>
        </w:rPr>
        <w:t xml:space="preserve">не позднее </w:t>
      </w:r>
      <w:r w:rsidRPr="00877EE7">
        <w:rPr>
          <w:rStyle w:val="FontStyle35"/>
          <w:sz w:val="24"/>
        </w:rPr>
        <w:t>25 июля;</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срок завершения вступительных испытаний, проводимых организацией самостоятельно, - 25 июля;</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сроки публикации конкурсных списков и зачисления на обучение (далее - зачисление) - в соответствии с пунктом 84 П</w:t>
      </w:r>
      <w:r w:rsidR="006364E9">
        <w:rPr>
          <w:rStyle w:val="FontStyle35"/>
          <w:sz w:val="24"/>
        </w:rPr>
        <w:t>равил</w:t>
      </w:r>
      <w:r w:rsidRPr="00877EE7">
        <w:rPr>
          <w:rStyle w:val="FontStyle35"/>
          <w:sz w:val="24"/>
        </w:rPr>
        <w:t>;</w:t>
      </w:r>
    </w:p>
    <w:p w:rsidR="007069B6" w:rsidRPr="00877EE7" w:rsidRDefault="007069B6" w:rsidP="007069B6">
      <w:pPr>
        <w:pStyle w:val="ConsPlusNormal"/>
        <w:spacing w:line="360" w:lineRule="auto"/>
        <w:jc w:val="both"/>
        <w:rPr>
          <w:rFonts w:ascii="Times New Roman" w:hAnsi="Times New Roman" w:cs="Times New Roman"/>
          <w:bCs/>
          <w:sz w:val="24"/>
          <w:szCs w:val="24"/>
        </w:rPr>
      </w:pPr>
      <w:r w:rsidRPr="00877EE7">
        <w:rPr>
          <w:rFonts w:ascii="Times New Roman" w:hAnsi="Times New Roman" w:cs="Times New Roman"/>
          <w:bCs/>
          <w:sz w:val="24"/>
          <w:szCs w:val="24"/>
        </w:rPr>
        <w:t xml:space="preserve">2) срок завершения приема документов от поступающих на обучение по программам бакалавриата по договорам об оказании платных образовательных услуг по всем формам обучения - </w:t>
      </w:r>
      <w:r w:rsidR="00895B8E">
        <w:rPr>
          <w:rFonts w:ascii="Times New Roman" w:hAnsi="Times New Roman" w:cs="Times New Roman"/>
          <w:bCs/>
          <w:sz w:val="24"/>
          <w:szCs w:val="24"/>
        </w:rPr>
        <w:t xml:space="preserve">не позднее </w:t>
      </w:r>
      <w:r w:rsidRPr="00877EE7">
        <w:rPr>
          <w:rFonts w:ascii="Times New Roman" w:hAnsi="Times New Roman" w:cs="Times New Roman"/>
          <w:bCs/>
          <w:sz w:val="24"/>
          <w:szCs w:val="24"/>
        </w:rPr>
        <w:t>20 августа;</w:t>
      </w:r>
    </w:p>
    <w:p w:rsidR="007069B6" w:rsidRPr="00877EE7" w:rsidRDefault="007069B6" w:rsidP="007069B6">
      <w:pPr>
        <w:pStyle w:val="ConsPlusNormal"/>
        <w:spacing w:line="360" w:lineRule="auto"/>
        <w:jc w:val="both"/>
        <w:rPr>
          <w:rFonts w:ascii="Times New Roman" w:hAnsi="Times New Roman" w:cs="Times New Roman"/>
          <w:bCs/>
          <w:sz w:val="24"/>
          <w:szCs w:val="24"/>
        </w:rPr>
      </w:pPr>
      <w:r w:rsidRPr="00877EE7">
        <w:rPr>
          <w:rStyle w:val="FontStyle35"/>
          <w:sz w:val="24"/>
          <w:szCs w:val="24"/>
        </w:rPr>
        <w:t xml:space="preserve">         срок завершения вступительных испытаний, проводимых организацией самостоятельно, </w:t>
      </w:r>
      <w:r w:rsidRPr="00877EE7">
        <w:rPr>
          <w:rFonts w:ascii="Times New Roman" w:hAnsi="Times New Roman" w:cs="Times New Roman"/>
          <w:bCs/>
          <w:sz w:val="24"/>
          <w:szCs w:val="24"/>
        </w:rPr>
        <w:t>по договорам об оказании платных образовательных услуг по всем формам обучения – до 20 августа;</w:t>
      </w:r>
    </w:p>
    <w:p w:rsidR="007069B6" w:rsidRPr="00877EE7" w:rsidRDefault="007069B6" w:rsidP="007069B6">
      <w:pPr>
        <w:pStyle w:val="ConsPlusNormal"/>
        <w:spacing w:line="360" w:lineRule="auto"/>
        <w:jc w:val="both"/>
        <w:rPr>
          <w:rFonts w:ascii="Times New Roman" w:hAnsi="Times New Roman" w:cs="Times New Roman"/>
          <w:bCs/>
          <w:sz w:val="24"/>
          <w:szCs w:val="24"/>
        </w:rPr>
      </w:pPr>
      <w:r w:rsidRPr="00877EE7">
        <w:rPr>
          <w:rFonts w:ascii="Times New Roman" w:hAnsi="Times New Roman" w:cs="Times New Roman"/>
          <w:bCs/>
          <w:sz w:val="24"/>
          <w:szCs w:val="24"/>
        </w:rPr>
        <w:t xml:space="preserve">         срок завершения представления поступающими оригинала документа установленного образца (заявления о согласии на зачисление) по договорам об оказании платных образовательных услуг по всем формам обучения – до 20 августа;</w:t>
      </w:r>
    </w:p>
    <w:p w:rsidR="007069B6" w:rsidRPr="00877EE7" w:rsidRDefault="007069B6" w:rsidP="007069B6">
      <w:pPr>
        <w:pStyle w:val="ConsPlusNormal"/>
        <w:spacing w:line="360" w:lineRule="auto"/>
        <w:jc w:val="both"/>
        <w:rPr>
          <w:rFonts w:ascii="Times New Roman" w:hAnsi="Times New Roman" w:cs="Times New Roman"/>
          <w:bCs/>
          <w:sz w:val="24"/>
          <w:szCs w:val="24"/>
        </w:rPr>
      </w:pPr>
      <w:r w:rsidRPr="00877EE7">
        <w:rPr>
          <w:rFonts w:ascii="Times New Roman" w:hAnsi="Times New Roman" w:cs="Times New Roman"/>
          <w:bCs/>
          <w:sz w:val="24"/>
          <w:szCs w:val="24"/>
        </w:rPr>
        <w:lastRenderedPageBreak/>
        <w:t xml:space="preserve">         срок завершения зачисления на обучение по договорам об оказании платных образовательных услуг по всем формам обучения – до 20 августа; </w:t>
      </w:r>
    </w:p>
    <w:p w:rsidR="007069B6" w:rsidRPr="00877EE7" w:rsidRDefault="007069B6" w:rsidP="00DD2659">
      <w:pPr>
        <w:spacing w:line="360" w:lineRule="auto"/>
        <w:jc w:val="both"/>
        <w:rPr>
          <w:bCs/>
          <w:sz w:val="24"/>
          <w:szCs w:val="24"/>
        </w:rPr>
      </w:pPr>
      <w:r w:rsidRPr="00877EE7">
        <w:rPr>
          <w:rFonts w:ascii="Times New Roman" w:hAnsi="Times New Roman"/>
          <w:bCs/>
          <w:sz w:val="24"/>
          <w:szCs w:val="24"/>
        </w:rPr>
        <w:t>3) прием документов от поступающих на обучение по программам магистратуры не осуществляется.</w:t>
      </w:r>
    </w:p>
    <w:p w:rsidR="007069B6" w:rsidRPr="00877EE7" w:rsidRDefault="007069B6" w:rsidP="007069B6">
      <w:pPr>
        <w:pStyle w:val="Style23"/>
        <w:widowControl/>
        <w:numPr>
          <w:ilvl w:val="0"/>
          <w:numId w:val="12"/>
        </w:numPr>
        <w:tabs>
          <w:tab w:val="left" w:pos="1152"/>
        </w:tabs>
        <w:spacing w:line="360" w:lineRule="auto"/>
        <w:ind w:right="14" w:firstLine="730"/>
        <w:rPr>
          <w:rStyle w:val="FontStyle35"/>
          <w:sz w:val="24"/>
        </w:rPr>
      </w:pPr>
      <w:r w:rsidRPr="00877EE7">
        <w:rPr>
          <w:rStyle w:val="FontStyle35"/>
          <w:sz w:val="24"/>
        </w:rPr>
        <w:t>ЧОУ ВО «БГИ» может проводить дополнительный прием на вакантные места (далее - дополнительный прием) в установленные ею сроки.</w:t>
      </w:r>
    </w:p>
    <w:p w:rsidR="007069B6" w:rsidRPr="00877EE7" w:rsidRDefault="007069B6" w:rsidP="007069B6">
      <w:pPr>
        <w:pStyle w:val="Style23"/>
        <w:widowControl/>
        <w:numPr>
          <w:ilvl w:val="0"/>
          <w:numId w:val="12"/>
        </w:numPr>
        <w:tabs>
          <w:tab w:val="left" w:pos="1152"/>
        </w:tabs>
        <w:spacing w:line="360" w:lineRule="auto"/>
        <w:ind w:right="19" w:firstLine="730"/>
        <w:rPr>
          <w:rStyle w:val="FontStyle35"/>
          <w:sz w:val="24"/>
        </w:rPr>
      </w:pPr>
      <w:r w:rsidRPr="00877EE7">
        <w:rPr>
          <w:rStyle w:val="FontStyle35"/>
          <w:sz w:val="24"/>
        </w:rPr>
        <w:t xml:space="preserve">Прием на обучение (в том числе дополнительный прием) по очной и очно-заочной формам обучения завершается </w:t>
      </w:r>
      <w:r w:rsidR="00B320E6">
        <w:rPr>
          <w:rStyle w:val="FontStyle35"/>
          <w:sz w:val="24"/>
        </w:rPr>
        <w:t xml:space="preserve">01 </w:t>
      </w:r>
      <w:r w:rsidR="00DD2659">
        <w:rPr>
          <w:rStyle w:val="FontStyle35"/>
          <w:sz w:val="24"/>
        </w:rPr>
        <w:t>дека</w:t>
      </w:r>
      <w:r w:rsidR="00B320E6">
        <w:rPr>
          <w:rStyle w:val="FontStyle35"/>
          <w:sz w:val="24"/>
        </w:rPr>
        <w:t>бря</w:t>
      </w:r>
      <w:r w:rsidRPr="00877EE7">
        <w:rPr>
          <w:rStyle w:val="FontStyle35"/>
          <w:sz w:val="24"/>
        </w:rPr>
        <w:t>.</w:t>
      </w:r>
    </w:p>
    <w:p w:rsidR="007069B6" w:rsidRPr="00877EE7" w:rsidRDefault="007069B6" w:rsidP="007069B6">
      <w:pPr>
        <w:pStyle w:val="Style12"/>
        <w:widowControl/>
        <w:spacing w:line="360" w:lineRule="auto"/>
      </w:pPr>
    </w:p>
    <w:p w:rsidR="007069B6" w:rsidRPr="00877EE7" w:rsidRDefault="007069B6" w:rsidP="007069B6">
      <w:pPr>
        <w:pStyle w:val="Style12"/>
        <w:widowControl/>
        <w:spacing w:before="115" w:line="360" w:lineRule="auto"/>
        <w:jc w:val="center"/>
        <w:rPr>
          <w:rStyle w:val="FontStyle34"/>
          <w:bCs/>
          <w:sz w:val="24"/>
        </w:rPr>
      </w:pPr>
      <w:r w:rsidRPr="00877EE7">
        <w:rPr>
          <w:rStyle w:val="FontStyle34"/>
          <w:bCs/>
          <w:sz w:val="24"/>
        </w:rPr>
        <w:t>II. Установление перечня и форм проведения вступительных испытаний по программам бакалавриата и программам специалитета</w:t>
      </w:r>
    </w:p>
    <w:p w:rsidR="007069B6" w:rsidRPr="00877EE7" w:rsidRDefault="007069B6" w:rsidP="007069B6">
      <w:pPr>
        <w:pStyle w:val="Style23"/>
        <w:widowControl/>
        <w:numPr>
          <w:ilvl w:val="0"/>
          <w:numId w:val="13"/>
        </w:numPr>
        <w:tabs>
          <w:tab w:val="left" w:pos="1152"/>
        </w:tabs>
        <w:spacing w:before="288" w:line="360" w:lineRule="auto"/>
        <w:ind w:right="19" w:firstLine="730"/>
        <w:rPr>
          <w:rStyle w:val="FontStyle35"/>
          <w:sz w:val="24"/>
        </w:rPr>
      </w:pPr>
      <w:r w:rsidRPr="00877EE7">
        <w:rPr>
          <w:rStyle w:val="FontStyle35"/>
          <w:sz w:val="24"/>
        </w:rPr>
        <w:t>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7069B6" w:rsidRPr="00877EE7" w:rsidRDefault="007069B6" w:rsidP="007069B6">
      <w:pPr>
        <w:pStyle w:val="Style23"/>
        <w:widowControl/>
        <w:numPr>
          <w:ilvl w:val="0"/>
          <w:numId w:val="14"/>
        </w:numPr>
        <w:tabs>
          <w:tab w:val="left" w:pos="1003"/>
        </w:tabs>
        <w:spacing w:line="360" w:lineRule="auto"/>
        <w:ind w:firstLine="715"/>
        <w:rPr>
          <w:rStyle w:val="FontStyle35"/>
          <w:sz w:val="24"/>
        </w:rPr>
      </w:pPr>
      <w:r w:rsidRPr="00877EE7">
        <w:rPr>
          <w:rStyle w:val="FontStyle35"/>
          <w:sz w:val="24"/>
        </w:rPr>
        <w:t xml:space="preserve">устанавливает вступительные испытания по общеобразовательным предметам, по которым проводится ЕГЭ (далее соответственно -общеобразовательные вступительные испытания, предметы), в соответствии с приказом Министерства науки и высшего образования Российской Федерации от </w:t>
      </w:r>
      <w:r w:rsidR="0068068E" w:rsidRPr="00877EE7">
        <w:rPr>
          <w:rStyle w:val="FontStyle35"/>
          <w:sz w:val="24"/>
        </w:rPr>
        <w:t>06</w:t>
      </w:r>
      <w:r w:rsidRPr="00877EE7">
        <w:rPr>
          <w:rStyle w:val="FontStyle35"/>
          <w:sz w:val="24"/>
        </w:rPr>
        <w:t xml:space="preserve"> августа 20</w:t>
      </w:r>
      <w:r w:rsidR="0068068E" w:rsidRPr="00877EE7">
        <w:rPr>
          <w:rStyle w:val="FontStyle35"/>
          <w:sz w:val="24"/>
        </w:rPr>
        <w:t>21</w:t>
      </w:r>
      <w:r w:rsidRPr="00877EE7">
        <w:rPr>
          <w:rStyle w:val="FontStyle35"/>
          <w:sz w:val="24"/>
        </w:rPr>
        <w:t xml:space="preserve"> г. № </w:t>
      </w:r>
      <w:r w:rsidR="0068068E" w:rsidRPr="00877EE7">
        <w:rPr>
          <w:rStyle w:val="FontStyle35"/>
          <w:sz w:val="24"/>
        </w:rPr>
        <w:t>722</w:t>
      </w:r>
      <w:r w:rsidRPr="00877EE7">
        <w:rPr>
          <w:rStyle w:val="FontStyle35"/>
          <w:sz w:val="24"/>
        </w:rPr>
        <w:t xml:space="preserve">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 установленный </w:t>
      </w:r>
      <w:proofErr w:type="spellStart"/>
      <w:r w:rsidRPr="00877EE7">
        <w:rPr>
          <w:rStyle w:val="FontStyle35"/>
          <w:sz w:val="24"/>
        </w:rPr>
        <w:t>Минобрнауки</w:t>
      </w:r>
      <w:proofErr w:type="spellEnd"/>
      <w:r w:rsidRPr="00877EE7">
        <w:rPr>
          <w:rStyle w:val="FontStyle35"/>
          <w:sz w:val="24"/>
        </w:rPr>
        <w:t xml:space="preserve"> России перечень испытаний):</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 xml:space="preserve">одно вступительное испытание в соответствии с разделом 1 установленного </w:t>
      </w:r>
      <w:proofErr w:type="spellStart"/>
      <w:r w:rsidRPr="00877EE7">
        <w:rPr>
          <w:rStyle w:val="FontStyle35"/>
          <w:sz w:val="24"/>
        </w:rPr>
        <w:t>Минобрнауки</w:t>
      </w:r>
      <w:proofErr w:type="spellEnd"/>
      <w:r w:rsidRPr="00877EE7">
        <w:rPr>
          <w:rStyle w:val="FontStyle35"/>
          <w:sz w:val="24"/>
        </w:rPr>
        <w:t xml:space="preserve"> России перечня испытаний (ПРИЛОЖЕНИЕ 1);</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 xml:space="preserve">одно вступительное испытание по одному предмету в соответствии с графой 1 раздела 2 установленного </w:t>
      </w:r>
      <w:proofErr w:type="spellStart"/>
      <w:r w:rsidRPr="00877EE7">
        <w:rPr>
          <w:rStyle w:val="FontStyle35"/>
          <w:sz w:val="24"/>
        </w:rPr>
        <w:t>Минобрнауки</w:t>
      </w:r>
      <w:proofErr w:type="spellEnd"/>
      <w:r w:rsidRPr="00877EE7">
        <w:rPr>
          <w:rStyle w:val="FontStyle35"/>
          <w:sz w:val="24"/>
        </w:rPr>
        <w:t xml:space="preserve"> России перечня испытаний (ПРИЛОЖЕНИЕ 1);</w:t>
      </w:r>
    </w:p>
    <w:p w:rsidR="007069B6" w:rsidRPr="00877EE7" w:rsidRDefault="007069B6" w:rsidP="007069B6">
      <w:pPr>
        <w:pStyle w:val="Style25"/>
        <w:widowControl/>
        <w:spacing w:line="360" w:lineRule="auto"/>
        <w:ind w:firstLine="725"/>
        <w:rPr>
          <w:rStyle w:val="FontStyle35"/>
          <w:sz w:val="24"/>
        </w:rPr>
      </w:pPr>
      <w:r w:rsidRPr="00877EE7">
        <w:rPr>
          <w:rStyle w:val="FontStyle35"/>
          <w:sz w:val="24"/>
        </w:rPr>
        <w:t xml:space="preserve">одно или два вступительных испытания в соответствии с графой 2 раздела 2 установленного </w:t>
      </w:r>
      <w:proofErr w:type="spellStart"/>
      <w:r w:rsidRPr="00877EE7">
        <w:rPr>
          <w:rStyle w:val="FontStyle35"/>
          <w:sz w:val="24"/>
        </w:rPr>
        <w:t>Минобрнауки</w:t>
      </w:r>
      <w:proofErr w:type="spellEnd"/>
      <w:r w:rsidRPr="00877EE7">
        <w:rPr>
          <w:rStyle w:val="FontStyle35"/>
          <w:sz w:val="24"/>
        </w:rPr>
        <w:t xml:space="preserve"> России перечня испытаний (ПРИЛОЖЕНИЕ 1).</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 xml:space="preserve">По каждому вступительному испытанию, проводимому в соответствии с графой 2 раздела 2 установленного </w:t>
      </w:r>
      <w:proofErr w:type="spellStart"/>
      <w:r w:rsidRPr="00877EE7">
        <w:rPr>
          <w:rStyle w:val="FontStyle35"/>
          <w:sz w:val="24"/>
        </w:rPr>
        <w:t>Минобрнауки</w:t>
      </w:r>
      <w:proofErr w:type="spellEnd"/>
      <w:r w:rsidRPr="00877EE7">
        <w:rPr>
          <w:rStyle w:val="FontStyle35"/>
          <w:sz w:val="24"/>
        </w:rPr>
        <w:t xml:space="preserve">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rsidR="007069B6" w:rsidRPr="00877EE7" w:rsidRDefault="007069B6" w:rsidP="007069B6">
      <w:pPr>
        <w:pStyle w:val="Style25"/>
        <w:widowControl/>
        <w:spacing w:line="360" w:lineRule="auto"/>
        <w:ind w:firstLine="701"/>
        <w:rPr>
          <w:rStyle w:val="FontStyle35"/>
          <w:sz w:val="24"/>
        </w:rPr>
      </w:pPr>
      <w:r w:rsidRPr="00877EE7">
        <w:rPr>
          <w:rStyle w:val="FontStyle35"/>
          <w:sz w:val="24"/>
        </w:rPr>
        <w:t>В рамках одного конкурса один предмет может соответствовать только одному общеобразовательному вступительному испытанию.</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lastRenderedPageBreak/>
        <w:t xml:space="preserve">В качестве результатов общеобразовательных вступительных испытаний используются результаты ЕГЭ, оцениваемые по </w:t>
      </w:r>
      <w:proofErr w:type="spellStart"/>
      <w:r w:rsidRPr="00877EE7">
        <w:rPr>
          <w:rStyle w:val="FontStyle35"/>
          <w:sz w:val="24"/>
        </w:rPr>
        <w:t>стобалльной</w:t>
      </w:r>
      <w:proofErr w:type="spellEnd"/>
      <w:r w:rsidRPr="00877EE7">
        <w:rPr>
          <w:rStyle w:val="FontStyle35"/>
          <w:sz w:val="24"/>
        </w:rPr>
        <w:t xml:space="preserve"> шкале;</w:t>
      </w:r>
    </w:p>
    <w:p w:rsidR="007069B6" w:rsidRPr="00877EE7" w:rsidRDefault="007069B6" w:rsidP="007069B6">
      <w:pPr>
        <w:pStyle w:val="Style23"/>
        <w:widowControl/>
        <w:numPr>
          <w:ilvl w:val="0"/>
          <w:numId w:val="15"/>
        </w:numPr>
        <w:tabs>
          <w:tab w:val="left" w:pos="1003"/>
        </w:tabs>
        <w:spacing w:line="360" w:lineRule="auto"/>
        <w:ind w:right="19" w:firstLine="715"/>
        <w:rPr>
          <w:rStyle w:val="FontStyle35"/>
          <w:sz w:val="24"/>
        </w:rPr>
      </w:pPr>
      <w:r w:rsidRPr="00877EE7">
        <w:rPr>
          <w:rStyle w:val="FontStyle35"/>
          <w:sz w:val="24"/>
        </w:rPr>
        <w:t xml:space="preserve"> дополнительные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частью 8 статьи 70 Федерального закона № 273-ФЗ не проводятся;</w:t>
      </w:r>
    </w:p>
    <w:p w:rsidR="00895B8E" w:rsidRPr="00877EE7" w:rsidRDefault="00895B8E" w:rsidP="00895B8E">
      <w:pPr>
        <w:pStyle w:val="Style23"/>
        <w:widowControl/>
        <w:numPr>
          <w:ilvl w:val="0"/>
          <w:numId w:val="15"/>
        </w:numPr>
        <w:tabs>
          <w:tab w:val="left" w:pos="1003"/>
        </w:tabs>
        <w:spacing w:line="360" w:lineRule="auto"/>
        <w:ind w:right="19" w:firstLine="709"/>
        <w:rPr>
          <w:rStyle w:val="FontStyle35"/>
          <w:sz w:val="24"/>
        </w:rPr>
      </w:pPr>
      <w:r w:rsidRPr="00877EE7">
        <w:rPr>
          <w:rStyle w:val="FontStyle35"/>
          <w:sz w:val="24"/>
        </w:rPr>
        <w:t>при приеме на обучение в рамках контрольных цифр не предусмотрены дополнительных вступительных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2013г. № 1076, по специальностям и направлениям подготовки, включенным в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 21, с изменениями, внесенными приказами Министерства образования и науки Российской Федерации от 30 июля 2014</w:t>
      </w:r>
      <w:r>
        <w:rPr>
          <w:rStyle w:val="FontStyle35"/>
          <w:sz w:val="24"/>
        </w:rPr>
        <w:t xml:space="preserve"> </w:t>
      </w:r>
      <w:r w:rsidRPr="00877EE7">
        <w:rPr>
          <w:rStyle w:val="FontStyle35"/>
          <w:sz w:val="24"/>
        </w:rPr>
        <w:t>г. № 862, от 13 октября 2015 г. № 1142, приказом Министерства науки и высшего образования Российской Федерации от 21 августа 2019 г. № 644;</w:t>
      </w:r>
    </w:p>
    <w:p w:rsidR="007069B6" w:rsidRPr="00877EE7" w:rsidRDefault="00895B8E" w:rsidP="00895B8E">
      <w:pPr>
        <w:pStyle w:val="Style23"/>
        <w:widowControl/>
        <w:numPr>
          <w:ilvl w:val="0"/>
          <w:numId w:val="16"/>
        </w:numPr>
        <w:tabs>
          <w:tab w:val="left" w:pos="994"/>
        </w:tabs>
        <w:spacing w:line="360" w:lineRule="auto"/>
        <w:ind w:firstLine="710"/>
        <w:rPr>
          <w:rStyle w:val="FontStyle35"/>
          <w:sz w:val="24"/>
        </w:rPr>
      </w:pPr>
      <w:r w:rsidRPr="00877EE7">
        <w:rPr>
          <w:rStyle w:val="FontStyle35"/>
          <w:sz w:val="24"/>
        </w:rPr>
        <w:t>при приеме на обучение по договорам об оказании платных образовательных услуг не предусмотрены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 1076;</w:t>
      </w:r>
      <w:r w:rsidR="007069B6" w:rsidRPr="00877EE7">
        <w:rPr>
          <w:rStyle w:val="FontStyle35"/>
          <w:sz w:val="24"/>
        </w:rPr>
        <w:t>;</w:t>
      </w:r>
    </w:p>
    <w:p w:rsidR="007069B6" w:rsidRPr="00877EE7" w:rsidRDefault="007069B6" w:rsidP="007069B6">
      <w:pPr>
        <w:pStyle w:val="Style23"/>
        <w:widowControl/>
        <w:numPr>
          <w:ilvl w:val="0"/>
          <w:numId w:val="16"/>
        </w:numPr>
        <w:tabs>
          <w:tab w:val="left" w:pos="994"/>
        </w:tabs>
        <w:spacing w:line="360" w:lineRule="auto"/>
        <w:ind w:firstLine="710"/>
        <w:rPr>
          <w:rStyle w:val="FontStyle35"/>
          <w:sz w:val="24"/>
        </w:rPr>
      </w:pPr>
      <w:r w:rsidRPr="00877EE7">
        <w:rPr>
          <w:rStyle w:val="FontStyle35"/>
          <w:sz w:val="24"/>
        </w:rPr>
        <w:t>не предусмотрено</w:t>
      </w:r>
    </w:p>
    <w:p w:rsidR="007069B6" w:rsidRPr="00877EE7" w:rsidRDefault="007069B6" w:rsidP="007069B6">
      <w:pPr>
        <w:pStyle w:val="Style23"/>
        <w:widowControl/>
        <w:numPr>
          <w:ilvl w:val="0"/>
          <w:numId w:val="16"/>
        </w:numPr>
        <w:tabs>
          <w:tab w:val="left" w:pos="994"/>
        </w:tabs>
        <w:spacing w:line="360" w:lineRule="auto"/>
        <w:ind w:firstLine="710"/>
        <w:rPr>
          <w:rStyle w:val="FontStyle35"/>
          <w:sz w:val="24"/>
        </w:rPr>
      </w:pPr>
      <w:r w:rsidRPr="00877EE7">
        <w:rPr>
          <w:rStyle w:val="FontStyle35"/>
          <w:sz w:val="24"/>
        </w:rPr>
        <w:t>не предусмотрено.</w:t>
      </w:r>
    </w:p>
    <w:p w:rsidR="007069B6" w:rsidRPr="00877EE7" w:rsidRDefault="007069B6" w:rsidP="007069B6">
      <w:pPr>
        <w:pStyle w:val="Style23"/>
        <w:widowControl/>
        <w:numPr>
          <w:ilvl w:val="0"/>
          <w:numId w:val="17"/>
        </w:numPr>
        <w:tabs>
          <w:tab w:val="left" w:pos="1147"/>
        </w:tabs>
        <w:spacing w:line="360" w:lineRule="auto"/>
        <w:rPr>
          <w:rStyle w:val="FontStyle35"/>
          <w:sz w:val="24"/>
        </w:rPr>
      </w:pPr>
      <w:r w:rsidRPr="00877EE7">
        <w:rPr>
          <w:rStyle w:val="FontStyle35"/>
          <w:sz w:val="24"/>
        </w:rPr>
        <w:t xml:space="preserve">ЧОУ ВО «БГИ» самостоятельно определяет форму и перечень вступительных испытаний для лиц, поступающих на обучение на базе среднего профессионального или </w:t>
      </w:r>
      <w:r w:rsidRPr="00877EE7">
        <w:rPr>
          <w:rStyle w:val="FontStyle35"/>
          <w:sz w:val="24"/>
        </w:rPr>
        <w:lastRenderedPageBreak/>
        <w:t>высшего образования (далее - вступительные испытания на базе профессионального образования),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
    <w:p w:rsidR="007069B6" w:rsidRPr="00877EE7" w:rsidRDefault="007069B6" w:rsidP="007069B6">
      <w:pPr>
        <w:pStyle w:val="Style25"/>
        <w:widowControl/>
        <w:spacing w:line="360" w:lineRule="auto"/>
        <w:ind w:firstLine="701"/>
        <w:rPr>
          <w:rStyle w:val="FontStyle35"/>
          <w:sz w:val="24"/>
        </w:rPr>
      </w:pPr>
      <w:r w:rsidRPr="00877EE7">
        <w:rPr>
          <w:rStyle w:val="FontStyle35"/>
          <w:sz w:val="24"/>
        </w:rPr>
        <w:t xml:space="preserve">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 xml:space="preserve">ЧОУ ВО «БГИ» самостоятельно проводит вступительные испытания на базе профессионального образования. </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Лица, поступающие на обучение на базе среднего профессионального или высшего образования, могут:</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сдавать вступительные испытания на базе профессионального образования, проводимые ЧОУ ВО «БГИ»  самостоятельно, вне зависимости от того, участвовали ли они в сдаче ЕГЭ;</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7069B6" w:rsidRPr="00877EE7" w:rsidRDefault="007069B6" w:rsidP="007069B6">
      <w:pPr>
        <w:pStyle w:val="Style25"/>
        <w:widowControl/>
        <w:spacing w:line="360" w:lineRule="auto"/>
        <w:ind w:right="29"/>
        <w:rPr>
          <w:rStyle w:val="FontStyle35"/>
          <w:sz w:val="24"/>
        </w:rPr>
      </w:pPr>
      <w:r w:rsidRPr="00877EE7">
        <w:rPr>
          <w:rStyle w:val="FontStyle35"/>
          <w:sz w:val="24"/>
        </w:rPr>
        <w:t>поступать на обучение по результатам вступительных испытаний, установленных в соответствии с пунктом 15 Правил приема.</w:t>
      </w:r>
    </w:p>
    <w:p w:rsidR="007069B6" w:rsidRPr="00877EE7" w:rsidRDefault="007069B6" w:rsidP="007069B6">
      <w:pPr>
        <w:pStyle w:val="Style23"/>
        <w:widowControl/>
        <w:numPr>
          <w:ilvl w:val="0"/>
          <w:numId w:val="18"/>
        </w:numPr>
        <w:tabs>
          <w:tab w:val="left" w:pos="1147"/>
        </w:tabs>
        <w:spacing w:line="360" w:lineRule="auto"/>
        <w:ind w:firstLine="0"/>
        <w:rPr>
          <w:rStyle w:val="FontStyle35"/>
          <w:sz w:val="24"/>
        </w:rPr>
      </w:pPr>
      <w:r w:rsidRPr="00877EE7">
        <w:rPr>
          <w:rStyle w:val="FontStyle35"/>
          <w:sz w:val="24"/>
        </w:rPr>
        <w:t>Поступающие, указанные в настоящем пункте, могут сдавать общеобразовательные вступительные испытания, проводимые ЧОУ ВО «БГИ» самостоятельно (в том числе лица, поступающие на обучение на базе среднего профессионального образования):</w:t>
      </w:r>
    </w:p>
    <w:p w:rsidR="007069B6" w:rsidRPr="00877EE7" w:rsidRDefault="007069B6" w:rsidP="007069B6">
      <w:pPr>
        <w:pStyle w:val="Style23"/>
        <w:widowControl/>
        <w:numPr>
          <w:ilvl w:val="0"/>
          <w:numId w:val="19"/>
        </w:numPr>
        <w:tabs>
          <w:tab w:val="left" w:pos="1099"/>
        </w:tabs>
        <w:spacing w:line="360" w:lineRule="auto"/>
        <w:ind w:left="730" w:firstLine="0"/>
        <w:jc w:val="left"/>
        <w:rPr>
          <w:rStyle w:val="FontStyle35"/>
          <w:sz w:val="24"/>
        </w:rPr>
      </w:pPr>
      <w:r w:rsidRPr="00877EE7">
        <w:rPr>
          <w:rStyle w:val="FontStyle35"/>
          <w:sz w:val="24"/>
        </w:rPr>
        <w:t>вне зависимости от того, участвовал ли поступающий в сдаче ЕГЭ:</w:t>
      </w:r>
    </w:p>
    <w:p w:rsidR="007069B6" w:rsidRPr="00877EE7" w:rsidRDefault="007069B6" w:rsidP="007069B6">
      <w:pPr>
        <w:pStyle w:val="Style23"/>
        <w:widowControl/>
        <w:tabs>
          <w:tab w:val="left" w:pos="1013"/>
        </w:tabs>
        <w:spacing w:line="360" w:lineRule="auto"/>
        <w:ind w:left="730" w:firstLine="0"/>
        <w:jc w:val="left"/>
        <w:rPr>
          <w:rStyle w:val="FontStyle35"/>
          <w:sz w:val="24"/>
        </w:rPr>
      </w:pPr>
      <w:r w:rsidRPr="00877EE7">
        <w:rPr>
          <w:rStyle w:val="FontStyle35"/>
          <w:sz w:val="24"/>
        </w:rPr>
        <w:t>а)</w:t>
      </w:r>
      <w:r w:rsidRPr="00877EE7">
        <w:rPr>
          <w:rStyle w:val="FontStyle35"/>
          <w:sz w:val="24"/>
        </w:rPr>
        <w:tab/>
        <w:t>инвалиды (в том числе дети-инвалиды);</w:t>
      </w:r>
    </w:p>
    <w:p w:rsidR="007069B6" w:rsidRPr="00877EE7" w:rsidRDefault="007069B6" w:rsidP="007069B6">
      <w:pPr>
        <w:pStyle w:val="Style23"/>
        <w:widowControl/>
        <w:tabs>
          <w:tab w:val="left" w:pos="1013"/>
        </w:tabs>
        <w:spacing w:line="360" w:lineRule="auto"/>
        <w:ind w:left="730" w:firstLine="0"/>
        <w:jc w:val="left"/>
        <w:rPr>
          <w:rStyle w:val="FontStyle35"/>
          <w:sz w:val="24"/>
        </w:rPr>
      </w:pPr>
      <w:r w:rsidRPr="00877EE7">
        <w:rPr>
          <w:rStyle w:val="FontStyle35"/>
          <w:sz w:val="24"/>
        </w:rPr>
        <w:t>б)</w:t>
      </w:r>
      <w:r w:rsidRPr="00877EE7">
        <w:rPr>
          <w:rStyle w:val="FontStyle35"/>
          <w:sz w:val="24"/>
        </w:rPr>
        <w:tab/>
        <w:t>иностранные граждане;</w:t>
      </w:r>
    </w:p>
    <w:p w:rsidR="007069B6" w:rsidRPr="00877EE7" w:rsidRDefault="007069B6" w:rsidP="007069B6">
      <w:pPr>
        <w:pStyle w:val="Style23"/>
        <w:widowControl/>
        <w:numPr>
          <w:ilvl w:val="0"/>
          <w:numId w:val="20"/>
        </w:numPr>
        <w:tabs>
          <w:tab w:val="left" w:pos="1080"/>
        </w:tabs>
        <w:spacing w:line="360" w:lineRule="auto"/>
        <w:ind w:firstLine="710"/>
        <w:rPr>
          <w:rStyle w:val="FontStyle35"/>
          <w:sz w:val="24"/>
        </w:rPr>
      </w:pPr>
      <w:r w:rsidRPr="00877EE7">
        <w:rPr>
          <w:rStyle w:val="FontStyle35"/>
          <w:sz w:val="24"/>
        </w:rPr>
        <w:t>по тем предметам, по которым поступающий не сдавал ЕГЭ в текущем календарном году:</w:t>
      </w:r>
    </w:p>
    <w:p w:rsidR="007069B6" w:rsidRPr="00877EE7" w:rsidRDefault="007069B6" w:rsidP="007069B6">
      <w:pPr>
        <w:pStyle w:val="Style23"/>
        <w:widowControl/>
        <w:tabs>
          <w:tab w:val="left" w:pos="998"/>
        </w:tabs>
        <w:spacing w:line="360" w:lineRule="auto"/>
        <w:ind w:firstLine="715"/>
        <w:rPr>
          <w:rStyle w:val="FontStyle35"/>
          <w:sz w:val="24"/>
        </w:rPr>
      </w:pPr>
      <w:r w:rsidRPr="00877EE7">
        <w:rPr>
          <w:rStyle w:val="FontStyle35"/>
          <w:sz w:val="24"/>
        </w:rPr>
        <w:t>а)</w:t>
      </w:r>
      <w:r w:rsidRPr="00877EE7">
        <w:rPr>
          <w:rStyle w:val="FontStyle35"/>
          <w:sz w:val="24"/>
        </w:rPr>
        <w:tab/>
        <w:t>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7069B6" w:rsidRPr="00877EE7" w:rsidRDefault="007069B6" w:rsidP="007069B6">
      <w:pPr>
        <w:pStyle w:val="Style23"/>
        <w:widowControl/>
        <w:tabs>
          <w:tab w:val="left" w:pos="998"/>
        </w:tabs>
        <w:spacing w:line="360" w:lineRule="auto"/>
        <w:ind w:firstLine="715"/>
        <w:rPr>
          <w:rStyle w:val="FontStyle35"/>
          <w:sz w:val="24"/>
        </w:rPr>
      </w:pPr>
      <w:r w:rsidRPr="00877EE7">
        <w:rPr>
          <w:rStyle w:val="FontStyle35"/>
          <w:sz w:val="24"/>
        </w:rPr>
        <w:lastRenderedPageBreak/>
        <w:t xml:space="preserve">б) </w:t>
      </w:r>
      <w:r w:rsidRPr="00877EE7">
        <w:rPr>
          <w:rStyle w:val="FontStyle35"/>
          <w:sz w:val="24"/>
        </w:rPr>
        <w:tab/>
        <w:t>если поступающий получил документ о среднем общем образовании в иностранной организации.</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ЧОУ ВО «БГИ» самостоятельно.</w:t>
      </w:r>
    </w:p>
    <w:p w:rsidR="007069B6" w:rsidRPr="00877EE7" w:rsidRDefault="007069B6" w:rsidP="007069B6">
      <w:pPr>
        <w:pStyle w:val="Style23"/>
        <w:widowControl/>
        <w:numPr>
          <w:ilvl w:val="0"/>
          <w:numId w:val="21"/>
        </w:numPr>
        <w:tabs>
          <w:tab w:val="left" w:pos="1157"/>
        </w:tabs>
        <w:spacing w:line="360" w:lineRule="auto"/>
        <w:ind w:right="5"/>
        <w:rPr>
          <w:rStyle w:val="FontStyle35"/>
          <w:sz w:val="24"/>
        </w:rPr>
      </w:pPr>
      <w:r w:rsidRPr="00877EE7">
        <w:rPr>
          <w:rStyle w:val="FontStyle35"/>
          <w:sz w:val="24"/>
        </w:rPr>
        <w:t>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ЧОУ ВО «БГИ»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rsidR="007069B6" w:rsidRPr="00877EE7" w:rsidRDefault="007069B6" w:rsidP="007069B6">
      <w:pPr>
        <w:pStyle w:val="Style23"/>
        <w:widowControl/>
        <w:numPr>
          <w:ilvl w:val="0"/>
          <w:numId w:val="21"/>
        </w:numPr>
        <w:tabs>
          <w:tab w:val="left" w:pos="1157"/>
        </w:tabs>
        <w:spacing w:line="360" w:lineRule="auto"/>
        <w:ind w:right="14"/>
        <w:rPr>
          <w:rStyle w:val="FontStyle35"/>
          <w:sz w:val="24"/>
        </w:rPr>
      </w:pPr>
      <w:r w:rsidRPr="00877EE7">
        <w:rPr>
          <w:rStyle w:val="FontStyle35"/>
          <w:sz w:val="24"/>
        </w:rPr>
        <w:t>Многопрофильный конкурс ЧОУ ВО «БГИ» не проводится.</w:t>
      </w:r>
    </w:p>
    <w:p w:rsidR="007069B6" w:rsidRPr="00877EE7" w:rsidRDefault="007069B6" w:rsidP="007069B6">
      <w:pPr>
        <w:pStyle w:val="Style23"/>
        <w:widowControl/>
        <w:numPr>
          <w:ilvl w:val="0"/>
          <w:numId w:val="22"/>
        </w:numPr>
        <w:tabs>
          <w:tab w:val="left" w:pos="1157"/>
        </w:tabs>
        <w:spacing w:line="360" w:lineRule="auto"/>
        <w:ind w:right="5"/>
        <w:rPr>
          <w:rStyle w:val="FontStyle35"/>
          <w:sz w:val="24"/>
        </w:rPr>
      </w:pPr>
      <w:r w:rsidRPr="00877EE7">
        <w:rPr>
          <w:rStyle w:val="FontStyle35"/>
          <w:sz w:val="24"/>
        </w:rPr>
        <w:t>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7069B6" w:rsidRPr="00877EE7" w:rsidRDefault="007069B6" w:rsidP="007069B6">
      <w:pPr>
        <w:pStyle w:val="Style25"/>
        <w:widowControl/>
        <w:spacing w:line="360" w:lineRule="auto"/>
        <w:ind w:right="14" w:firstLine="710"/>
        <w:rPr>
          <w:rStyle w:val="FontStyle35"/>
          <w:sz w:val="24"/>
        </w:rPr>
      </w:pPr>
      <w:r w:rsidRPr="00877EE7">
        <w:rPr>
          <w:rStyle w:val="FontStyle35"/>
          <w:sz w:val="24"/>
        </w:rPr>
        <w:t>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количеству баллов ЕГЭ, и</w:t>
      </w:r>
      <w:r w:rsidR="00B320E6">
        <w:rPr>
          <w:rStyle w:val="FontStyle35"/>
          <w:sz w:val="24"/>
        </w:rPr>
        <w:t xml:space="preserve"> </w:t>
      </w:r>
      <w:r w:rsidRPr="00877EE7">
        <w:rPr>
          <w:rStyle w:val="FontStyle35"/>
          <w:sz w:val="24"/>
        </w:rPr>
        <w:t>установленному учредителем или организацией высшего образования самостоятельно в соответствии с частью 3 статьи 70 Федерального закона №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7069B6" w:rsidRPr="00877EE7" w:rsidRDefault="007069B6" w:rsidP="007069B6">
      <w:pPr>
        <w:pStyle w:val="Style9"/>
        <w:widowControl/>
        <w:spacing w:before="110" w:line="360" w:lineRule="auto"/>
        <w:rPr>
          <w:rStyle w:val="FontStyle34"/>
          <w:bCs/>
          <w:sz w:val="24"/>
        </w:rPr>
      </w:pPr>
      <w:r w:rsidRPr="00877EE7">
        <w:rPr>
          <w:rStyle w:val="FontStyle34"/>
          <w:bCs/>
          <w:sz w:val="24"/>
        </w:rPr>
        <w:t>III.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p>
    <w:p w:rsidR="007069B6" w:rsidRPr="00877EE7" w:rsidRDefault="007069B6" w:rsidP="007069B6">
      <w:pPr>
        <w:pStyle w:val="Style23"/>
        <w:widowControl/>
        <w:numPr>
          <w:ilvl w:val="0"/>
          <w:numId w:val="23"/>
        </w:numPr>
        <w:tabs>
          <w:tab w:val="left" w:pos="1147"/>
        </w:tabs>
        <w:spacing w:before="302" w:line="360" w:lineRule="auto"/>
        <w:ind w:firstLine="715"/>
        <w:rPr>
          <w:rStyle w:val="FontStyle35"/>
          <w:sz w:val="24"/>
        </w:rPr>
      </w:pPr>
      <w:r w:rsidRPr="00877EE7">
        <w:rPr>
          <w:rStyle w:val="FontStyle35"/>
          <w:sz w:val="24"/>
        </w:rPr>
        <w:t>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7069B6" w:rsidRPr="00877EE7" w:rsidRDefault="007069B6" w:rsidP="007069B6">
      <w:pPr>
        <w:pStyle w:val="Style23"/>
        <w:widowControl/>
        <w:numPr>
          <w:ilvl w:val="0"/>
          <w:numId w:val="23"/>
        </w:numPr>
        <w:tabs>
          <w:tab w:val="left" w:pos="1147"/>
        </w:tabs>
        <w:spacing w:line="360" w:lineRule="auto"/>
        <w:ind w:firstLine="715"/>
        <w:rPr>
          <w:rStyle w:val="FontStyle35"/>
          <w:sz w:val="24"/>
        </w:rPr>
      </w:pPr>
      <w:r w:rsidRPr="00877EE7">
        <w:rPr>
          <w:rStyle w:val="FontStyle35"/>
          <w:sz w:val="24"/>
        </w:rPr>
        <w:t xml:space="preserve">Предельное количество </w:t>
      </w:r>
      <w:r w:rsidR="00B320E6">
        <w:rPr>
          <w:rStyle w:val="FontStyle35"/>
          <w:sz w:val="24"/>
        </w:rPr>
        <w:t>образовательных программ (</w:t>
      </w:r>
      <w:r w:rsidRPr="00877EE7">
        <w:rPr>
          <w:rStyle w:val="FontStyle35"/>
          <w:sz w:val="24"/>
        </w:rPr>
        <w:t>направлений подготовки</w:t>
      </w:r>
      <w:r w:rsidR="00B320E6">
        <w:rPr>
          <w:rStyle w:val="FontStyle35"/>
          <w:sz w:val="24"/>
        </w:rPr>
        <w:t>)</w:t>
      </w:r>
      <w:r w:rsidRPr="00877EE7">
        <w:rPr>
          <w:rStyle w:val="FontStyle35"/>
          <w:sz w:val="24"/>
        </w:rPr>
        <w:t xml:space="preserve">,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w:t>
      </w:r>
      <w:r w:rsidR="00B320E6">
        <w:rPr>
          <w:rStyle w:val="FontStyle35"/>
          <w:sz w:val="24"/>
        </w:rPr>
        <w:t>5</w:t>
      </w:r>
      <w:r w:rsidRPr="00877EE7">
        <w:rPr>
          <w:rStyle w:val="FontStyle35"/>
          <w:sz w:val="24"/>
        </w:rPr>
        <w:t>.</w:t>
      </w:r>
    </w:p>
    <w:p w:rsidR="007069B6" w:rsidRPr="00877EE7" w:rsidRDefault="007069B6" w:rsidP="007069B6">
      <w:pPr>
        <w:pStyle w:val="Style25"/>
        <w:widowControl/>
        <w:spacing w:line="360" w:lineRule="auto"/>
        <w:ind w:right="5" w:firstLine="710"/>
        <w:rPr>
          <w:rStyle w:val="FontStyle35"/>
          <w:sz w:val="24"/>
        </w:rPr>
      </w:pPr>
      <w:r w:rsidRPr="00877EE7">
        <w:rPr>
          <w:rStyle w:val="FontStyle35"/>
          <w:sz w:val="24"/>
        </w:rPr>
        <w:t>Поступающий может одновременно участвовать в конкурсе по программам бакалавриата в ЧОУ ВО «БГИ» по одно</w:t>
      </w:r>
      <w:r w:rsidR="00B320E6">
        <w:rPr>
          <w:rStyle w:val="FontStyle35"/>
          <w:sz w:val="24"/>
        </w:rPr>
        <w:t>й</w:t>
      </w:r>
      <w:r w:rsidRPr="00877EE7">
        <w:rPr>
          <w:rStyle w:val="FontStyle35"/>
          <w:sz w:val="24"/>
        </w:rPr>
        <w:t xml:space="preserve"> или нескольки</w:t>
      </w:r>
      <w:r w:rsidR="00B320E6">
        <w:rPr>
          <w:rStyle w:val="FontStyle35"/>
          <w:sz w:val="24"/>
        </w:rPr>
        <w:t>м</w:t>
      </w:r>
      <w:r w:rsidRPr="00877EE7">
        <w:rPr>
          <w:rStyle w:val="FontStyle35"/>
          <w:sz w:val="24"/>
        </w:rPr>
        <w:t xml:space="preserve"> </w:t>
      </w:r>
      <w:r w:rsidR="00B320E6">
        <w:rPr>
          <w:rStyle w:val="FontStyle35"/>
          <w:sz w:val="24"/>
        </w:rPr>
        <w:t xml:space="preserve">образовательным программам </w:t>
      </w:r>
      <w:r w:rsidR="00B320E6">
        <w:rPr>
          <w:rStyle w:val="FontStyle35"/>
          <w:sz w:val="24"/>
        </w:rPr>
        <w:lastRenderedPageBreak/>
        <w:t>(</w:t>
      </w:r>
      <w:r w:rsidRPr="00877EE7">
        <w:rPr>
          <w:rStyle w:val="FontStyle35"/>
          <w:sz w:val="24"/>
        </w:rPr>
        <w:t>направлениям подготовки</w:t>
      </w:r>
      <w:r w:rsidR="00B320E6">
        <w:rPr>
          <w:rStyle w:val="FontStyle35"/>
          <w:sz w:val="24"/>
        </w:rPr>
        <w:t>)</w:t>
      </w:r>
      <w:r w:rsidRPr="00877EE7">
        <w:rPr>
          <w:rStyle w:val="FontStyle35"/>
          <w:sz w:val="24"/>
        </w:rPr>
        <w:t xml:space="preserve">, количество которых не превышает 5 </w:t>
      </w:r>
      <w:r w:rsidR="00B320E6">
        <w:rPr>
          <w:rStyle w:val="FontStyle35"/>
          <w:sz w:val="24"/>
        </w:rPr>
        <w:t>образовательных программ</w:t>
      </w:r>
      <w:r w:rsidRPr="00877EE7">
        <w:rPr>
          <w:rStyle w:val="FontStyle35"/>
          <w:sz w:val="24"/>
        </w:rPr>
        <w:t xml:space="preserve"> </w:t>
      </w:r>
      <w:r w:rsidR="00B320E6">
        <w:rPr>
          <w:rStyle w:val="FontStyle35"/>
          <w:sz w:val="24"/>
        </w:rPr>
        <w:t>(</w:t>
      </w:r>
      <w:r w:rsidRPr="00877EE7">
        <w:rPr>
          <w:rStyle w:val="FontStyle35"/>
          <w:sz w:val="24"/>
        </w:rPr>
        <w:t>направлений подготовки</w:t>
      </w:r>
      <w:r w:rsidR="00B320E6">
        <w:rPr>
          <w:rStyle w:val="FontStyle35"/>
          <w:sz w:val="24"/>
        </w:rPr>
        <w:t>)</w:t>
      </w:r>
      <w:r w:rsidRPr="00877EE7">
        <w:rPr>
          <w:rStyle w:val="FontStyle35"/>
          <w:sz w:val="24"/>
        </w:rPr>
        <w:t xml:space="preserve"> для одновременного участия в конкурсе. </w:t>
      </w:r>
    </w:p>
    <w:p w:rsidR="007069B6" w:rsidRPr="00877EE7" w:rsidRDefault="00B320E6" w:rsidP="007069B6">
      <w:pPr>
        <w:pStyle w:val="Style25"/>
        <w:widowControl/>
        <w:spacing w:line="360" w:lineRule="auto"/>
        <w:ind w:firstLine="701"/>
        <w:rPr>
          <w:rStyle w:val="FontStyle35"/>
          <w:sz w:val="24"/>
        </w:rPr>
      </w:pPr>
      <w:r>
        <w:rPr>
          <w:rStyle w:val="FontStyle35"/>
          <w:sz w:val="24"/>
        </w:rPr>
        <w:t>М</w:t>
      </w:r>
      <w:r w:rsidR="007069B6" w:rsidRPr="00877EE7">
        <w:rPr>
          <w:rStyle w:val="FontStyle35"/>
          <w:sz w:val="24"/>
        </w:rPr>
        <w:t>ногопрофильн</w:t>
      </w:r>
      <w:r>
        <w:rPr>
          <w:rStyle w:val="FontStyle35"/>
          <w:sz w:val="24"/>
        </w:rPr>
        <w:t>ый</w:t>
      </w:r>
      <w:r w:rsidR="007069B6" w:rsidRPr="00877EE7">
        <w:rPr>
          <w:rStyle w:val="FontStyle35"/>
          <w:sz w:val="24"/>
        </w:rPr>
        <w:t xml:space="preserve"> конкурс</w:t>
      </w:r>
      <w:r>
        <w:rPr>
          <w:rStyle w:val="FontStyle35"/>
          <w:sz w:val="24"/>
        </w:rPr>
        <w:t xml:space="preserve"> в ЧОУ ВО "БГИ" не проводится</w:t>
      </w:r>
      <w:r w:rsidR="007069B6" w:rsidRPr="00877EE7">
        <w:rPr>
          <w:rStyle w:val="FontStyle35"/>
          <w:sz w:val="24"/>
        </w:rPr>
        <w:t>.</w:t>
      </w:r>
    </w:p>
    <w:p w:rsidR="007069B6" w:rsidRPr="00877EE7" w:rsidRDefault="007069B6" w:rsidP="007069B6">
      <w:pPr>
        <w:pStyle w:val="Style23"/>
        <w:widowControl/>
        <w:numPr>
          <w:ilvl w:val="0"/>
          <w:numId w:val="24"/>
        </w:numPr>
        <w:tabs>
          <w:tab w:val="left" w:pos="1147"/>
        </w:tabs>
        <w:spacing w:line="360" w:lineRule="auto"/>
        <w:ind w:firstLine="715"/>
        <w:rPr>
          <w:rStyle w:val="FontStyle35"/>
          <w:sz w:val="24"/>
        </w:rPr>
      </w:pPr>
      <w:r w:rsidRPr="00877EE7">
        <w:rPr>
          <w:rStyle w:val="FontStyle35"/>
          <w:sz w:val="24"/>
        </w:rPr>
        <w:t>В каждой из указанных в пункте 21 Правил приема ЧОУ ВО «БГИ» по каждой (каждому) из указанных в пункте 22 Порядка специальностей и направлений подготовки поступающий может одновременно поступать на обучение по различным условиям поступления.</w:t>
      </w:r>
    </w:p>
    <w:p w:rsidR="007069B6" w:rsidRPr="00877EE7" w:rsidRDefault="007069B6" w:rsidP="007069B6">
      <w:pPr>
        <w:pStyle w:val="Style9"/>
        <w:widowControl/>
        <w:spacing w:before="115" w:line="360" w:lineRule="auto"/>
        <w:ind w:left="984" w:right="1008"/>
        <w:rPr>
          <w:rStyle w:val="FontStyle34"/>
          <w:bCs/>
          <w:sz w:val="24"/>
        </w:rPr>
      </w:pPr>
      <w:r w:rsidRPr="00877EE7">
        <w:rPr>
          <w:rStyle w:val="FontStyle34"/>
          <w:bCs/>
          <w:sz w:val="24"/>
        </w:rPr>
        <w:t>IV. Особые права при приеме на обучение по программам бакалавриата и программам специалитета</w:t>
      </w:r>
    </w:p>
    <w:p w:rsidR="007069B6" w:rsidRPr="00877EE7" w:rsidRDefault="007069B6" w:rsidP="007069B6">
      <w:pPr>
        <w:pStyle w:val="Style23"/>
        <w:widowControl/>
        <w:numPr>
          <w:ilvl w:val="0"/>
          <w:numId w:val="25"/>
        </w:numPr>
        <w:tabs>
          <w:tab w:val="left" w:pos="1147"/>
        </w:tabs>
        <w:spacing w:before="288" w:line="360" w:lineRule="auto"/>
        <w:ind w:firstLine="715"/>
        <w:rPr>
          <w:rStyle w:val="FontStyle35"/>
          <w:sz w:val="24"/>
        </w:rPr>
      </w:pPr>
      <w:r w:rsidRPr="00877EE7">
        <w:rPr>
          <w:rStyle w:val="FontStyle35"/>
          <w:sz w:val="24"/>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w:t>
      </w:r>
      <w:proofErr w:type="spellStart"/>
      <w:r w:rsidRPr="00877EE7">
        <w:rPr>
          <w:rStyle w:val="FontStyle35"/>
          <w:sz w:val="24"/>
        </w:rPr>
        <w:t>Паралимпийских</w:t>
      </w:r>
      <w:proofErr w:type="spellEnd"/>
      <w:r w:rsidRPr="00877EE7">
        <w:rPr>
          <w:rStyle w:val="FontStyle35"/>
          <w:sz w:val="24"/>
        </w:rPr>
        <w:t xml:space="preserve"> игр и </w:t>
      </w:r>
      <w:proofErr w:type="spellStart"/>
      <w:r w:rsidRPr="00877EE7">
        <w:rPr>
          <w:rStyle w:val="FontStyle35"/>
          <w:sz w:val="24"/>
        </w:rPr>
        <w:t>Сурдлимпийских</w:t>
      </w:r>
      <w:proofErr w:type="spellEnd"/>
      <w:r w:rsidRPr="00877EE7">
        <w:rPr>
          <w:rStyle w:val="FontStyle35"/>
          <w:sz w:val="24"/>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877EE7">
        <w:rPr>
          <w:rStyle w:val="FontStyle35"/>
          <w:sz w:val="24"/>
        </w:rPr>
        <w:t>Паралимпийских</w:t>
      </w:r>
      <w:proofErr w:type="spellEnd"/>
      <w:r w:rsidRPr="00877EE7">
        <w:rPr>
          <w:rStyle w:val="FontStyle35"/>
          <w:sz w:val="24"/>
        </w:rPr>
        <w:t xml:space="preserve"> игр и </w:t>
      </w:r>
      <w:proofErr w:type="spellStart"/>
      <w:r w:rsidRPr="00877EE7">
        <w:rPr>
          <w:rStyle w:val="FontStyle35"/>
          <w:sz w:val="24"/>
        </w:rPr>
        <w:t>Сурдлимпийских</w:t>
      </w:r>
      <w:proofErr w:type="spellEnd"/>
      <w:r w:rsidRPr="00877EE7">
        <w:rPr>
          <w:rStyle w:val="FontStyle35"/>
          <w:sz w:val="24"/>
        </w:rPr>
        <w:t xml:space="preserve">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 273-ФЗ.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25.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273-ФЗ:</w:t>
      </w:r>
    </w:p>
    <w:p w:rsidR="007069B6" w:rsidRPr="00877EE7" w:rsidRDefault="007069B6" w:rsidP="007069B6">
      <w:pPr>
        <w:pStyle w:val="Style23"/>
        <w:widowControl/>
        <w:numPr>
          <w:ilvl w:val="0"/>
          <w:numId w:val="26"/>
        </w:numPr>
        <w:tabs>
          <w:tab w:val="left" w:pos="1128"/>
        </w:tabs>
        <w:spacing w:line="360" w:lineRule="auto"/>
        <w:ind w:right="14"/>
        <w:rPr>
          <w:rStyle w:val="FontStyle35"/>
          <w:sz w:val="24"/>
        </w:rPr>
      </w:pPr>
      <w:r w:rsidRPr="00877EE7">
        <w:rPr>
          <w:rStyle w:val="FontStyle35"/>
          <w:sz w:val="24"/>
        </w:rPr>
        <w:lastRenderedPageBreak/>
        <w:t>право на прием без вступительных испытаний (далее - право на прием без вступительных испытаний по результатам олимпиад школьников);</w:t>
      </w:r>
    </w:p>
    <w:p w:rsidR="007069B6" w:rsidRPr="00877EE7" w:rsidRDefault="007069B6" w:rsidP="007069B6">
      <w:pPr>
        <w:pStyle w:val="Style23"/>
        <w:widowControl/>
        <w:numPr>
          <w:ilvl w:val="0"/>
          <w:numId w:val="26"/>
        </w:numPr>
        <w:tabs>
          <w:tab w:val="left" w:pos="1128"/>
        </w:tabs>
        <w:spacing w:before="5" w:line="360" w:lineRule="auto"/>
        <w:ind w:right="14"/>
        <w:rPr>
          <w:rStyle w:val="FontStyle35"/>
          <w:sz w:val="24"/>
        </w:rPr>
      </w:pPr>
      <w:r w:rsidRPr="00877EE7">
        <w:rPr>
          <w:rStyle w:val="FontStyle35"/>
          <w:sz w:val="24"/>
        </w:rPr>
        <w:t>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Особые права, указанные в подпунктах 1 и 2 настоящего пункта, могут предоставляться одним и тем же поступающим.</w:t>
      </w:r>
    </w:p>
    <w:p w:rsidR="007069B6" w:rsidRPr="00877EE7" w:rsidRDefault="007069B6" w:rsidP="007069B6">
      <w:pPr>
        <w:pStyle w:val="Style23"/>
        <w:widowControl/>
        <w:numPr>
          <w:ilvl w:val="0"/>
          <w:numId w:val="27"/>
        </w:numPr>
        <w:tabs>
          <w:tab w:val="left" w:pos="1157"/>
        </w:tabs>
        <w:spacing w:line="360" w:lineRule="auto"/>
        <w:rPr>
          <w:rStyle w:val="FontStyle35"/>
          <w:sz w:val="24"/>
        </w:rPr>
      </w:pPr>
      <w:r w:rsidRPr="00877EE7">
        <w:rPr>
          <w:rStyle w:val="FontStyle35"/>
          <w:sz w:val="24"/>
        </w:rPr>
        <w:t>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право на прием без вступительных испытаний в соответствии с частью 4 статьи 71 Федерального закона № 273-ФЗ;</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право на прием без вступительных испытаний по результатам олимпиад школьников.</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7069B6" w:rsidRPr="00877EE7" w:rsidRDefault="007069B6" w:rsidP="007069B6">
      <w:pPr>
        <w:pStyle w:val="Style23"/>
        <w:widowControl/>
        <w:numPr>
          <w:ilvl w:val="0"/>
          <w:numId w:val="28"/>
        </w:numPr>
        <w:tabs>
          <w:tab w:val="left" w:pos="1157"/>
        </w:tabs>
        <w:spacing w:line="360" w:lineRule="auto"/>
        <w:ind w:right="14"/>
        <w:rPr>
          <w:rStyle w:val="FontStyle35"/>
          <w:sz w:val="24"/>
        </w:rPr>
      </w:pPr>
      <w:r w:rsidRPr="00877EE7">
        <w:rPr>
          <w:rStyle w:val="FontStyle35"/>
          <w:sz w:val="24"/>
        </w:rPr>
        <w:t>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7069B6" w:rsidRPr="00877EE7" w:rsidRDefault="007069B6" w:rsidP="007069B6">
      <w:pPr>
        <w:pStyle w:val="Style23"/>
        <w:widowControl/>
        <w:numPr>
          <w:ilvl w:val="0"/>
          <w:numId w:val="28"/>
        </w:numPr>
        <w:tabs>
          <w:tab w:val="left" w:pos="1157"/>
        </w:tabs>
        <w:spacing w:line="360" w:lineRule="auto"/>
        <w:ind w:right="10"/>
        <w:rPr>
          <w:rStyle w:val="FontStyle35"/>
          <w:sz w:val="24"/>
        </w:rPr>
      </w:pPr>
      <w:r w:rsidRPr="00877EE7">
        <w:rPr>
          <w:rStyle w:val="FontStyle35"/>
          <w:sz w:val="24"/>
        </w:rPr>
        <w:lastRenderedPageBreak/>
        <w:t>Для приема лиц, имеющих право на прием без вступительных испытаний в соответствии с частью 4 статьи 71 Федерального закона № 273-ФЗ, организация высшего образования:</w:t>
      </w:r>
    </w:p>
    <w:p w:rsidR="007069B6" w:rsidRPr="00877EE7" w:rsidRDefault="007069B6" w:rsidP="007069B6">
      <w:pPr>
        <w:pStyle w:val="Style25"/>
        <w:widowControl/>
        <w:spacing w:line="360" w:lineRule="auto"/>
        <w:ind w:right="10" w:firstLine="706"/>
        <w:rPr>
          <w:rStyle w:val="FontStyle35"/>
          <w:sz w:val="24"/>
        </w:rPr>
      </w:pPr>
      <w:r w:rsidRPr="00877EE7">
        <w:rPr>
          <w:rStyle w:val="FontStyle35"/>
          <w:sz w:val="24"/>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7069B6" w:rsidRPr="00877EE7" w:rsidRDefault="007069B6" w:rsidP="007069B6">
      <w:pPr>
        <w:pStyle w:val="Style23"/>
        <w:widowControl/>
        <w:numPr>
          <w:ilvl w:val="0"/>
          <w:numId w:val="29"/>
        </w:numPr>
        <w:tabs>
          <w:tab w:val="left" w:pos="1152"/>
        </w:tabs>
        <w:spacing w:line="360" w:lineRule="auto"/>
        <w:ind w:firstLine="715"/>
        <w:rPr>
          <w:rStyle w:val="FontStyle35"/>
          <w:sz w:val="24"/>
        </w:rPr>
      </w:pPr>
      <w:r w:rsidRPr="00877EE7">
        <w:rPr>
          <w:rStyle w:val="FontStyle35"/>
          <w:sz w:val="24"/>
        </w:rPr>
        <w:t>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 либо принимает решение об отсутствии таких олимпиад школьников.</w:t>
      </w:r>
    </w:p>
    <w:p w:rsidR="007069B6" w:rsidRPr="00877EE7" w:rsidRDefault="007069B6" w:rsidP="007069B6">
      <w:pPr>
        <w:pStyle w:val="Style23"/>
        <w:widowControl/>
        <w:numPr>
          <w:ilvl w:val="0"/>
          <w:numId w:val="29"/>
        </w:numPr>
        <w:tabs>
          <w:tab w:val="left" w:pos="1152"/>
        </w:tabs>
        <w:spacing w:line="360" w:lineRule="auto"/>
        <w:ind w:firstLine="715"/>
        <w:rPr>
          <w:rStyle w:val="FontStyle35"/>
          <w:sz w:val="24"/>
        </w:rPr>
      </w:pPr>
      <w:r w:rsidRPr="00877EE7">
        <w:rPr>
          <w:rStyle w:val="FontStyle35"/>
          <w:sz w:val="24"/>
        </w:rPr>
        <w:t>По каждой олимпиаде школьников, включенной в установленный организацией перечень олимпиад школьников, ЧОУ ВО «БГИ»:</w:t>
      </w:r>
    </w:p>
    <w:p w:rsidR="007069B6" w:rsidRPr="00877EE7" w:rsidRDefault="007069B6" w:rsidP="007069B6">
      <w:pPr>
        <w:pStyle w:val="Style23"/>
        <w:widowControl/>
        <w:numPr>
          <w:ilvl w:val="0"/>
          <w:numId w:val="30"/>
        </w:numPr>
        <w:tabs>
          <w:tab w:val="left" w:pos="1085"/>
        </w:tabs>
        <w:spacing w:line="360" w:lineRule="auto"/>
        <w:ind w:right="14"/>
        <w:rPr>
          <w:rStyle w:val="FontStyle35"/>
          <w:sz w:val="24"/>
        </w:rPr>
      </w:pPr>
      <w:r w:rsidRPr="00877EE7">
        <w:rPr>
          <w:rStyle w:val="FontStyle35"/>
          <w:sz w:val="24"/>
        </w:rPr>
        <w:t xml:space="preserve">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w:t>
      </w:r>
      <w:r w:rsidRPr="00877EE7">
        <w:rPr>
          <w:rStyle w:val="FontStyle35"/>
          <w:sz w:val="24"/>
        </w:rPr>
        <w:lastRenderedPageBreak/>
        <w:t xml:space="preserve">либо принимает решение о </w:t>
      </w:r>
      <w:proofErr w:type="spellStart"/>
      <w:r w:rsidRPr="00877EE7">
        <w:rPr>
          <w:rStyle w:val="FontStyle35"/>
          <w:sz w:val="24"/>
        </w:rPr>
        <w:t>непредоставлении</w:t>
      </w:r>
      <w:proofErr w:type="spellEnd"/>
      <w:r w:rsidRPr="00877EE7">
        <w:rPr>
          <w:rStyle w:val="FontStyle35"/>
          <w:sz w:val="24"/>
        </w:rPr>
        <w:t xml:space="preserve"> права на прием без вступительных испытаний по результатам олимпиады;</w:t>
      </w:r>
    </w:p>
    <w:p w:rsidR="007069B6" w:rsidRPr="00877EE7" w:rsidRDefault="007069B6" w:rsidP="007069B6">
      <w:pPr>
        <w:pStyle w:val="Style23"/>
        <w:widowControl/>
        <w:numPr>
          <w:ilvl w:val="0"/>
          <w:numId w:val="30"/>
        </w:numPr>
        <w:tabs>
          <w:tab w:val="left" w:pos="1085"/>
        </w:tabs>
        <w:spacing w:line="360" w:lineRule="auto"/>
        <w:ind w:right="14"/>
        <w:rPr>
          <w:rStyle w:val="FontStyle35"/>
          <w:sz w:val="24"/>
        </w:rPr>
      </w:pPr>
      <w:r w:rsidRPr="00877EE7">
        <w:rPr>
          <w:rStyle w:val="FontStyle35"/>
          <w:sz w:val="24"/>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7069B6" w:rsidRPr="00877EE7" w:rsidRDefault="007069B6" w:rsidP="007069B6">
      <w:pPr>
        <w:pStyle w:val="Style10"/>
        <w:widowControl/>
        <w:spacing w:line="360" w:lineRule="auto"/>
        <w:ind w:left="730" w:firstLine="0"/>
        <w:jc w:val="left"/>
        <w:rPr>
          <w:rStyle w:val="FontStyle35"/>
          <w:sz w:val="24"/>
        </w:rPr>
      </w:pPr>
      <w:r w:rsidRPr="00877EE7">
        <w:rPr>
          <w:rStyle w:val="FontStyle35"/>
          <w:sz w:val="24"/>
        </w:rPr>
        <w:t>3) для предоставления каждого особого права устанавливает:</w:t>
      </w:r>
    </w:p>
    <w:p w:rsidR="007069B6" w:rsidRPr="00877EE7" w:rsidRDefault="007069B6" w:rsidP="007069B6">
      <w:pPr>
        <w:pStyle w:val="Style23"/>
        <w:widowControl/>
        <w:tabs>
          <w:tab w:val="left" w:pos="1094"/>
        </w:tabs>
        <w:spacing w:line="360" w:lineRule="auto"/>
        <w:rPr>
          <w:rStyle w:val="FontStyle35"/>
          <w:sz w:val="24"/>
        </w:rPr>
      </w:pPr>
      <w:r w:rsidRPr="00877EE7">
        <w:rPr>
          <w:rStyle w:val="FontStyle35"/>
          <w:sz w:val="24"/>
        </w:rPr>
        <w:t>а)</w:t>
      </w:r>
      <w:r w:rsidRPr="00877EE7">
        <w:rPr>
          <w:rStyle w:val="FontStyle35"/>
          <w:sz w:val="24"/>
        </w:rPr>
        <w:tab/>
        <w:t>предоставляется ли особое право победителям либо победителям и призерам олимпиады;</w:t>
      </w:r>
    </w:p>
    <w:p w:rsidR="007069B6" w:rsidRPr="00877EE7" w:rsidRDefault="007069B6" w:rsidP="007069B6">
      <w:pPr>
        <w:pStyle w:val="Style23"/>
        <w:widowControl/>
        <w:tabs>
          <w:tab w:val="left" w:pos="1094"/>
        </w:tabs>
        <w:spacing w:line="360" w:lineRule="auto"/>
        <w:rPr>
          <w:rStyle w:val="FontStyle35"/>
          <w:sz w:val="24"/>
        </w:rPr>
      </w:pPr>
      <w:r w:rsidRPr="00877EE7">
        <w:rPr>
          <w:rStyle w:val="FontStyle35"/>
          <w:sz w:val="24"/>
        </w:rPr>
        <w:t>б)</w:t>
      </w:r>
      <w:r w:rsidRPr="00877EE7">
        <w:rPr>
          <w:rStyle w:val="FontStyle35"/>
          <w:sz w:val="24"/>
        </w:rPr>
        <w:tab/>
        <w:t>в каких классах должны быть получены результаты победителя (призера) олимпиады школьников;</w:t>
      </w:r>
    </w:p>
    <w:p w:rsidR="007069B6" w:rsidRPr="00877EE7" w:rsidRDefault="007069B6" w:rsidP="007069B6">
      <w:pPr>
        <w:pStyle w:val="Style23"/>
        <w:widowControl/>
        <w:tabs>
          <w:tab w:val="left" w:pos="1094"/>
        </w:tabs>
        <w:spacing w:line="360" w:lineRule="auto"/>
        <w:rPr>
          <w:rStyle w:val="FontStyle35"/>
          <w:sz w:val="24"/>
        </w:rPr>
      </w:pPr>
      <w:r w:rsidRPr="00877EE7">
        <w:rPr>
          <w:rStyle w:val="FontStyle35"/>
          <w:sz w:val="24"/>
        </w:rPr>
        <w:t>в)</w:t>
      </w:r>
      <w:r w:rsidRPr="00877EE7">
        <w:rPr>
          <w:rStyle w:val="FontStyle35"/>
          <w:sz w:val="24"/>
        </w:rPr>
        <w:tab/>
        <w:t>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7069B6" w:rsidRPr="00877EE7" w:rsidRDefault="007069B6" w:rsidP="007069B6">
      <w:pPr>
        <w:pStyle w:val="Style23"/>
        <w:widowControl/>
        <w:tabs>
          <w:tab w:val="left" w:pos="1094"/>
        </w:tabs>
        <w:spacing w:line="360" w:lineRule="auto"/>
        <w:rPr>
          <w:rStyle w:val="FontStyle35"/>
          <w:sz w:val="24"/>
        </w:rPr>
      </w:pPr>
      <w:r w:rsidRPr="00877EE7">
        <w:rPr>
          <w:rStyle w:val="FontStyle35"/>
          <w:sz w:val="24"/>
        </w:rPr>
        <w:t>г)</w:t>
      </w:r>
      <w:r w:rsidRPr="00877EE7">
        <w:rPr>
          <w:rStyle w:val="FontStyle35"/>
          <w:sz w:val="24"/>
        </w:rPr>
        <w:tab/>
        <w:t>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w:t>
      </w:r>
      <w:r w:rsidRPr="00877EE7">
        <w:rPr>
          <w:rStyle w:val="FontStyle35"/>
          <w:sz w:val="24"/>
        </w:rPr>
        <w:br/>
        <w:t>предоставления соответствующего особого права.</w:t>
      </w:r>
    </w:p>
    <w:p w:rsidR="007069B6" w:rsidRPr="00877EE7" w:rsidRDefault="007069B6" w:rsidP="007069B6">
      <w:pPr>
        <w:pStyle w:val="Style10"/>
        <w:widowControl/>
        <w:spacing w:line="360" w:lineRule="auto"/>
        <w:ind w:firstLine="715"/>
        <w:rPr>
          <w:rStyle w:val="FontStyle35"/>
          <w:sz w:val="24"/>
        </w:rPr>
      </w:pPr>
      <w:r w:rsidRPr="00877EE7">
        <w:rPr>
          <w:rStyle w:val="FontStyle35"/>
          <w:sz w:val="24"/>
        </w:rPr>
        <w:t>31. В рамках одного конкурса по одному основанию, дающему право на 100 баллов (особое преимущество), поступающий получает 100 баллов:</w:t>
      </w:r>
    </w:p>
    <w:p w:rsidR="007069B6" w:rsidRPr="00877EE7" w:rsidRDefault="007069B6" w:rsidP="007069B6">
      <w:pPr>
        <w:pStyle w:val="Style10"/>
        <w:widowControl/>
        <w:spacing w:line="360" w:lineRule="auto"/>
        <w:ind w:right="14" w:firstLine="715"/>
        <w:rPr>
          <w:rStyle w:val="FontStyle35"/>
          <w:sz w:val="24"/>
        </w:rPr>
      </w:pPr>
      <w:r w:rsidRPr="00877EE7">
        <w:rPr>
          <w:rStyle w:val="FontStyle35"/>
          <w:sz w:val="24"/>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7069B6" w:rsidRPr="00877EE7" w:rsidRDefault="007069B6" w:rsidP="007069B6">
      <w:pPr>
        <w:pStyle w:val="Style10"/>
        <w:widowControl/>
        <w:spacing w:line="360" w:lineRule="auto"/>
        <w:rPr>
          <w:rStyle w:val="FontStyle35"/>
          <w:sz w:val="24"/>
        </w:rPr>
      </w:pPr>
      <w:r w:rsidRPr="00877EE7">
        <w:rPr>
          <w:rStyle w:val="FontStyle35"/>
          <w:sz w:val="24"/>
        </w:rPr>
        <w:t>по одному или нескольким дополнительным вступительным испытаниям в порядке, установленном организацией высшего образования.</w:t>
      </w:r>
    </w:p>
    <w:p w:rsidR="007069B6" w:rsidRPr="00877EE7" w:rsidRDefault="007069B6" w:rsidP="007069B6">
      <w:pPr>
        <w:pStyle w:val="Style10"/>
        <w:widowControl/>
        <w:spacing w:line="360" w:lineRule="auto"/>
        <w:ind w:right="24"/>
        <w:rPr>
          <w:rStyle w:val="FontStyle35"/>
          <w:sz w:val="24"/>
        </w:rPr>
      </w:pPr>
      <w:r w:rsidRPr="00877EE7">
        <w:rPr>
          <w:rStyle w:val="FontStyle35"/>
          <w:sz w:val="24"/>
        </w:rPr>
        <w:lastRenderedPageBreak/>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7069B6" w:rsidRPr="00877EE7" w:rsidRDefault="007069B6" w:rsidP="007069B6">
      <w:pPr>
        <w:pStyle w:val="Style10"/>
        <w:widowControl/>
        <w:spacing w:line="360" w:lineRule="auto"/>
        <w:ind w:firstLine="706"/>
        <w:rPr>
          <w:rStyle w:val="FontStyle35"/>
          <w:sz w:val="24"/>
        </w:rPr>
      </w:pPr>
      <w:r w:rsidRPr="00877EE7">
        <w:rPr>
          <w:rStyle w:val="FontStyle35"/>
          <w:sz w:val="24"/>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7069B6" w:rsidRDefault="007069B6" w:rsidP="007069B6">
      <w:pPr>
        <w:pStyle w:val="Style23"/>
        <w:widowControl/>
        <w:numPr>
          <w:ilvl w:val="0"/>
          <w:numId w:val="31"/>
        </w:numPr>
        <w:tabs>
          <w:tab w:val="left" w:pos="1152"/>
        </w:tabs>
        <w:spacing w:line="360" w:lineRule="auto"/>
        <w:ind w:firstLine="710"/>
        <w:rPr>
          <w:rStyle w:val="FontStyle35"/>
          <w:sz w:val="24"/>
        </w:rPr>
      </w:pPr>
      <w:r w:rsidRPr="00877EE7">
        <w:rPr>
          <w:rStyle w:val="FontStyle35"/>
          <w:sz w:val="24"/>
        </w:rPr>
        <w:t>Поступающим предоставляются особые права в соответствии с частями 5, 9 и 10 статьи 71, частью 14 статьи 108 Федерального закона № 273-ФЗ.</w:t>
      </w:r>
    </w:p>
    <w:p w:rsidR="00895B8E" w:rsidRPr="008F7930" w:rsidRDefault="008F7930" w:rsidP="008F7930">
      <w:pPr>
        <w:pStyle w:val="Style23"/>
        <w:widowControl/>
        <w:tabs>
          <w:tab w:val="left" w:pos="1152"/>
        </w:tabs>
        <w:spacing w:line="360" w:lineRule="auto"/>
        <w:ind w:firstLine="710"/>
        <w:rPr>
          <w:rStyle w:val="FontStyle35"/>
          <w:sz w:val="24"/>
        </w:rPr>
      </w:pPr>
      <w:r>
        <w:rPr>
          <w:rStyle w:val="FontStyle35"/>
          <w:sz w:val="24"/>
        </w:rPr>
        <w:t>32.1. Лицам, указанным в пунктах 1-7 части 5.1 ст.71 Федерального закона  №273-ФЗ (с изменениями, внесенными Федеральным законом № 264-ФЗ) предоставляется преимущественное право зачисления на обучение по программам бакалавриата и программам специалитета.</w:t>
      </w:r>
    </w:p>
    <w:p w:rsidR="007069B6" w:rsidRPr="00877EE7" w:rsidRDefault="007069B6" w:rsidP="007069B6">
      <w:pPr>
        <w:pStyle w:val="Style9"/>
        <w:widowControl/>
        <w:spacing w:line="360" w:lineRule="auto"/>
        <w:ind w:left="960"/>
      </w:pPr>
    </w:p>
    <w:p w:rsidR="007069B6" w:rsidRPr="00877EE7" w:rsidRDefault="007069B6" w:rsidP="007069B6">
      <w:pPr>
        <w:pStyle w:val="Style9"/>
        <w:widowControl/>
        <w:spacing w:before="110" w:line="360" w:lineRule="auto"/>
        <w:ind w:left="960"/>
        <w:rPr>
          <w:rStyle w:val="FontStyle34"/>
          <w:bCs/>
          <w:sz w:val="24"/>
        </w:rPr>
      </w:pPr>
      <w:r w:rsidRPr="00877EE7">
        <w:rPr>
          <w:rStyle w:val="FontStyle34"/>
          <w:bCs/>
          <w:sz w:val="24"/>
        </w:rPr>
        <w:t>V. Учет индивидуальных достижений поступающих по программам бакалавриата и программам специалитета</w:t>
      </w:r>
    </w:p>
    <w:p w:rsidR="007069B6" w:rsidRPr="00877EE7" w:rsidRDefault="007069B6" w:rsidP="007069B6">
      <w:pPr>
        <w:pStyle w:val="Style23"/>
        <w:widowControl/>
        <w:numPr>
          <w:ilvl w:val="0"/>
          <w:numId w:val="32"/>
        </w:numPr>
        <w:tabs>
          <w:tab w:val="left" w:pos="1152"/>
        </w:tabs>
        <w:spacing w:before="293" w:line="360" w:lineRule="auto"/>
        <w:ind w:firstLine="710"/>
        <w:rPr>
          <w:rStyle w:val="FontStyle35"/>
          <w:sz w:val="24"/>
        </w:rPr>
      </w:pPr>
      <w:r w:rsidRPr="00877EE7">
        <w:rPr>
          <w:rStyle w:val="FontStyle35"/>
          <w:sz w:val="24"/>
        </w:rPr>
        <w:t>Поступающему по решению организации высшего образования начисляются баллы за следующие индивидуальные достижения:</w:t>
      </w:r>
    </w:p>
    <w:p w:rsidR="007069B6" w:rsidRPr="00877EE7" w:rsidRDefault="007069B6" w:rsidP="007069B6">
      <w:pPr>
        <w:pStyle w:val="Style23"/>
        <w:widowControl/>
        <w:numPr>
          <w:ilvl w:val="0"/>
          <w:numId w:val="33"/>
        </w:numPr>
        <w:tabs>
          <w:tab w:val="left" w:pos="1090"/>
        </w:tabs>
        <w:spacing w:line="360" w:lineRule="auto"/>
        <w:ind w:right="5" w:firstLine="715"/>
        <w:rPr>
          <w:rStyle w:val="FontStyle35"/>
          <w:sz w:val="24"/>
        </w:rPr>
      </w:pPr>
      <w:r w:rsidRPr="00877EE7">
        <w:rPr>
          <w:rStyle w:val="FontStyle35"/>
          <w:sz w:val="24"/>
        </w:rPr>
        <w:t xml:space="preserve">наличие статуса чемпиона, призера Олимпийских игр, </w:t>
      </w:r>
      <w:proofErr w:type="spellStart"/>
      <w:r w:rsidRPr="00877EE7">
        <w:rPr>
          <w:rStyle w:val="FontStyle35"/>
          <w:sz w:val="24"/>
        </w:rPr>
        <w:t>Паралимпийских</w:t>
      </w:r>
      <w:proofErr w:type="spellEnd"/>
      <w:r w:rsidRPr="00877EE7">
        <w:rPr>
          <w:rStyle w:val="FontStyle35"/>
          <w:sz w:val="24"/>
        </w:rPr>
        <w:t xml:space="preserve"> игр, </w:t>
      </w:r>
      <w:proofErr w:type="spellStart"/>
      <w:r w:rsidRPr="00877EE7">
        <w:rPr>
          <w:rStyle w:val="FontStyle35"/>
          <w:sz w:val="24"/>
        </w:rPr>
        <w:t>Сурдлимпийских</w:t>
      </w:r>
      <w:proofErr w:type="spellEnd"/>
      <w:r w:rsidRPr="00877EE7">
        <w:rPr>
          <w:rStyle w:val="FontStyle35"/>
          <w:sz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877EE7">
        <w:rPr>
          <w:rStyle w:val="FontStyle35"/>
          <w:sz w:val="24"/>
        </w:rPr>
        <w:t>Паралимпийских</w:t>
      </w:r>
      <w:proofErr w:type="spellEnd"/>
      <w:r w:rsidRPr="00877EE7">
        <w:rPr>
          <w:rStyle w:val="FontStyle35"/>
          <w:sz w:val="24"/>
        </w:rPr>
        <w:t xml:space="preserve"> игр, </w:t>
      </w:r>
      <w:proofErr w:type="spellStart"/>
      <w:r w:rsidRPr="00877EE7">
        <w:rPr>
          <w:rStyle w:val="FontStyle35"/>
          <w:sz w:val="24"/>
        </w:rPr>
        <w:t>Сурдлимпийских</w:t>
      </w:r>
      <w:proofErr w:type="spellEnd"/>
      <w:r w:rsidRPr="00877EE7">
        <w:rPr>
          <w:rStyle w:val="FontStyle35"/>
          <w:sz w:val="24"/>
        </w:rPr>
        <w:t xml:space="preserve"> игр;</w:t>
      </w:r>
    </w:p>
    <w:p w:rsidR="007069B6" w:rsidRPr="00877EE7" w:rsidRDefault="007069B6" w:rsidP="007069B6">
      <w:pPr>
        <w:pStyle w:val="Style23"/>
        <w:widowControl/>
        <w:numPr>
          <w:ilvl w:val="0"/>
          <w:numId w:val="33"/>
        </w:numPr>
        <w:tabs>
          <w:tab w:val="left" w:pos="1090"/>
        </w:tabs>
        <w:spacing w:line="360" w:lineRule="auto"/>
        <w:ind w:right="14" w:firstLine="715"/>
        <w:rPr>
          <w:rStyle w:val="FontStyle35"/>
          <w:sz w:val="24"/>
        </w:rPr>
      </w:pPr>
      <w:r w:rsidRPr="00877EE7">
        <w:rPr>
          <w:rStyle w:val="FontStyle35"/>
          <w:sz w:val="24"/>
        </w:rPr>
        <w:t xml:space="preserve">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877EE7">
        <w:rPr>
          <w:rStyle w:val="FontStyle35"/>
          <w:sz w:val="24"/>
        </w:rPr>
        <w:t>Паралимпийских</w:t>
      </w:r>
      <w:proofErr w:type="spellEnd"/>
      <w:r w:rsidRPr="00877EE7">
        <w:rPr>
          <w:rStyle w:val="FontStyle35"/>
          <w:sz w:val="24"/>
        </w:rPr>
        <w:t xml:space="preserve"> игр, </w:t>
      </w:r>
      <w:proofErr w:type="spellStart"/>
      <w:r w:rsidRPr="00877EE7">
        <w:rPr>
          <w:rStyle w:val="FontStyle35"/>
          <w:sz w:val="24"/>
        </w:rPr>
        <w:t>Сурдлимпийских</w:t>
      </w:r>
      <w:proofErr w:type="spellEnd"/>
      <w:r w:rsidRPr="00877EE7">
        <w:rPr>
          <w:rStyle w:val="FontStyle35"/>
          <w:sz w:val="24"/>
        </w:rPr>
        <w:t xml:space="preserve"> игр;</w:t>
      </w:r>
    </w:p>
    <w:p w:rsidR="007069B6" w:rsidRPr="00877EE7" w:rsidRDefault="007069B6" w:rsidP="007069B6">
      <w:pPr>
        <w:pStyle w:val="Style23"/>
        <w:widowControl/>
        <w:numPr>
          <w:ilvl w:val="0"/>
          <w:numId w:val="33"/>
        </w:numPr>
        <w:tabs>
          <w:tab w:val="left" w:pos="1090"/>
        </w:tabs>
        <w:spacing w:before="5" w:line="360" w:lineRule="auto"/>
        <w:ind w:right="14" w:firstLine="715"/>
        <w:rPr>
          <w:rStyle w:val="FontStyle35"/>
          <w:sz w:val="24"/>
        </w:rPr>
      </w:pPr>
      <w:r w:rsidRPr="00877EE7">
        <w:rPr>
          <w:rStyle w:val="FontStyle35"/>
          <w:sz w:val="24"/>
        </w:rPr>
        <w:t xml:space="preserve">наличие золотого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 если поступающий награжден указанным золотым знаком за выполнение нормативов Комплекса ГТО, установленных для возрастной группы населения </w:t>
      </w:r>
      <w:r w:rsidRPr="00877EE7">
        <w:rPr>
          <w:rStyle w:val="FontStyle35"/>
          <w:sz w:val="24"/>
        </w:rPr>
        <w:lastRenderedPageBreak/>
        <w:t>Российской Федерации, к которой поступающий относится (относился) в текущем году и (или) в предшествующем году;</w:t>
      </w:r>
    </w:p>
    <w:p w:rsidR="007069B6" w:rsidRPr="00877EE7" w:rsidRDefault="007069B6" w:rsidP="007069B6">
      <w:pPr>
        <w:pStyle w:val="Style23"/>
        <w:widowControl/>
        <w:numPr>
          <w:ilvl w:val="0"/>
          <w:numId w:val="33"/>
        </w:numPr>
        <w:tabs>
          <w:tab w:val="left" w:pos="1090"/>
        </w:tabs>
        <w:spacing w:line="360" w:lineRule="auto"/>
        <w:ind w:right="19" w:firstLine="715"/>
        <w:rPr>
          <w:rStyle w:val="FontStyle35"/>
          <w:sz w:val="24"/>
        </w:rPr>
      </w:pPr>
      <w:r w:rsidRPr="00877EE7">
        <w:rPr>
          <w:rStyle w:val="FontStyle35"/>
          <w:sz w:val="24"/>
        </w:rPr>
        <w:t>иные спортивные достижения, перечень которых определяется организацией высшего образования;</w:t>
      </w:r>
    </w:p>
    <w:p w:rsidR="007069B6" w:rsidRPr="00877EE7" w:rsidRDefault="007069B6" w:rsidP="007069B6">
      <w:pPr>
        <w:pStyle w:val="Style23"/>
        <w:widowControl/>
        <w:numPr>
          <w:ilvl w:val="0"/>
          <w:numId w:val="33"/>
        </w:numPr>
        <w:tabs>
          <w:tab w:val="left" w:pos="1090"/>
        </w:tabs>
        <w:spacing w:line="360" w:lineRule="auto"/>
        <w:ind w:right="29" w:firstLine="715"/>
        <w:rPr>
          <w:rStyle w:val="FontStyle35"/>
          <w:sz w:val="24"/>
        </w:rPr>
      </w:pPr>
      <w:r w:rsidRPr="00877EE7">
        <w:rPr>
          <w:rStyle w:val="FontStyle35"/>
          <w:sz w:val="24"/>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7069B6" w:rsidRPr="00877EE7" w:rsidRDefault="007069B6" w:rsidP="007069B6">
      <w:pPr>
        <w:pStyle w:val="Style23"/>
        <w:widowControl/>
        <w:numPr>
          <w:ilvl w:val="0"/>
          <w:numId w:val="34"/>
        </w:numPr>
        <w:tabs>
          <w:tab w:val="left" w:pos="1085"/>
        </w:tabs>
        <w:spacing w:line="360" w:lineRule="auto"/>
        <w:ind w:firstLine="715"/>
        <w:rPr>
          <w:rStyle w:val="FontStyle35"/>
          <w:sz w:val="24"/>
        </w:rPr>
      </w:pPr>
      <w:r w:rsidRPr="00877EE7">
        <w:rPr>
          <w:rStyle w:val="FontStyle35"/>
          <w:sz w:val="24"/>
        </w:rPr>
        <w:t>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7069B6" w:rsidRPr="00877EE7" w:rsidRDefault="007069B6" w:rsidP="007069B6">
      <w:pPr>
        <w:pStyle w:val="Style23"/>
        <w:widowControl/>
        <w:numPr>
          <w:ilvl w:val="0"/>
          <w:numId w:val="34"/>
        </w:numPr>
        <w:tabs>
          <w:tab w:val="left" w:pos="1085"/>
        </w:tabs>
        <w:spacing w:line="360" w:lineRule="auto"/>
        <w:ind w:firstLine="715"/>
        <w:rPr>
          <w:rStyle w:val="FontStyle35"/>
          <w:sz w:val="24"/>
        </w:rPr>
      </w:pPr>
      <w:r w:rsidRPr="00877EE7">
        <w:rPr>
          <w:rStyle w:val="FontStyle35"/>
          <w:sz w:val="24"/>
        </w:rPr>
        <w:t>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p>
    <w:p w:rsidR="007069B6" w:rsidRPr="00877EE7" w:rsidRDefault="007069B6" w:rsidP="007069B6">
      <w:pPr>
        <w:pStyle w:val="Style23"/>
        <w:widowControl/>
        <w:numPr>
          <w:ilvl w:val="0"/>
          <w:numId w:val="34"/>
        </w:numPr>
        <w:tabs>
          <w:tab w:val="left" w:pos="1085"/>
        </w:tabs>
        <w:spacing w:line="360" w:lineRule="auto"/>
        <w:ind w:firstLine="715"/>
        <w:rPr>
          <w:rStyle w:val="FontStyle35"/>
          <w:sz w:val="24"/>
        </w:rPr>
      </w:pPr>
      <w:r w:rsidRPr="00877EE7">
        <w:rPr>
          <w:rStyle w:val="FontStyle35"/>
          <w:sz w:val="24"/>
        </w:rPr>
        <w:t>участие и (или) результаты участия в мероприятиях, включенных в перечень, утвержденный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 1239;</w:t>
      </w:r>
    </w:p>
    <w:p w:rsidR="007069B6" w:rsidRPr="00877EE7" w:rsidRDefault="007069B6" w:rsidP="007069B6">
      <w:pPr>
        <w:pStyle w:val="Style23"/>
        <w:widowControl/>
        <w:numPr>
          <w:ilvl w:val="0"/>
          <w:numId w:val="34"/>
        </w:numPr>
        <w:tabs>
          <w:tab w:val="left" w:pos="1085"/>
        </w:tabs>
        <w:spacing w:line="360" w:lineRule="auto"/>
        <w:ind w:firstLine="715"/>
        <w:rPr>
          <w:rStyle w:val="FontStyle35"/>
          <w:sz w:val="24"/>
        </w:rPr>
      </w:pPr>
      <w:r w:rsidRPr="00877EE7">
        <w:rPr>
          <w:rStyle w:val="FontStyle35"/>
          <w:sz w:val="24"/>
        </w:rPr>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877EE7">
        <w:rPr>
          <w:rStyle w:val="FontStyle35"/>
          <w:sz w:val="24"/>
        </w:rPr>
        <w:t>Абилимпикс</w:t>
      </w:r>
      <w:proofErr w:type="spellEnd"/>
      <w:r w:rsidRPr="00877EE7">
        <w:rPr>
          <w:rStyle w:val="FontStyle35"/>
          <w:sz w:val="24"/>
        </w:rPr>
        <w:t>»;</w:t>
      </w:r>
    </w:p>
    <w:p w:rsidR="007069B6" w:rsidRPr="00877EE7" w:rsidRDefault="007069B6" w:rsidP="007069B6">
      <w:pPr>
        <w:pStyle w:val="Style21"/>
        <w:widowControl/>
        <w:spacing w:line="360" w:lineRule="auto"/>
        <w:rPr>
          <w:rStyle w:val="FontStyle35"/>
          <w:sz w:val="24"/>
        </w:rPr>
      </w:pPr>
      <w:r w:rsidRPr="00877EE7">
        <w:rPr>
          <w:rStyle w:val="FontStyle35"/>
          <w:sz w:val="24"/>
        </w:rP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7069B6" w:rsidRPr="00877EE7" w:rsidRDefault="007069B6" w:rsidP="007069B6">
      <w:pPr>
        <w:pStyle w:val="Style23"/>
        <w:widowControl/>
        <w:numPr>
          <w:ilvl w:val="0"/>
          <w:numId w:val="35"/>
        </w:numPr>
        <w:tabs>
          <w:tab w:val="left" w:pos="1152"/>
        </w:tabs>
        <w:spacing w:line="360" w:lineRule="auto"/>
        <w:ind w:firstLine="710"/>
        <w:rPr>
          <w:rStyle w:val="FontStyle35"/>
          <w:sz w:val="24"/>
        </w:rPr>
      </w:pPr>
      <w:r w:rsidRPr="00877EE7">
        <w:rPr>
          <w:rStyle w:val="FontStyle35"/>
          <w:sz w:val="24"/>
        </w:rPr>
        <w:t>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подпункте 10 пункта 33 Порядка, не требуется представление таких документов.</w:t>
      </w:r>
    </w:p>
    <w:p w:rsidR="007069B6" w:rsidRPr="00877EE7" w:rsidRDefault="007069B6" w:rsidP="007069B6">
      <w:pPr>
        <w:pStyle w:val="Style23"/>
        <w:widowControl/>
        <w:numPr>
          <w:ilvl w:val="0"/>
          <w:numId w:val="35"/>
        </w:numPr>
        <w:tabs>
          <w:tab w:val="left" w:pos="1152"/>
        </w:tabs>
        <w:spacing w:line="360" w:lineRule="auto"/>
        <w:ind w:firstLine="710"/>
        <w:rPr>
          <w:rStyle w:val="FontStyle35"/>
          <w:sz w:val="24"/>
        </w:rPr>
      </w:pPr>
      <w:r w:rsidRPr="00877EE7">
        <w:rPr>
          <w:rStyle w:val="FontStyle35"/>
          <w:sz w:val="24"/>
        </w:rPr>
        <w:t>ЧОУ ВО «БГИ»  начисляет поступающему:</w:t>
      </w:r>
    </w:p>
    <w:p w:rsidR="007069B6" w:rsidRPr="00877EE7" w:rsidRDefault="007069B6" w:rsidP="007069B6">
      <w:pPr>
        <w:pStyle w:val="Style25"/>
        <w:widowControl/>
        <w:spacing w:line="360" w:lineRule="auto"/>
        <w:ind w:right="24" w:firstLine="0"/>
        <w:rPr>
          <w:rStyle w:val="FontStyle35"/>
          <w:sz w:val="24"/>
        </w:rPr>
      </w:pPr>
      <w:r w:rsidRPr="00877EE7">
        <w:rPr>
          <w:rStyle w:val="FontStyle35"/>
          <w:sz w:val="24"/>
        </w:rPr>
        <w:lastRenderedPageBreak/>
        <w:t>не менее 2 баллов за индивидуальное достижение, указанное в подпункте 3 пункта 33 Правил приема;</w:t>
      </w:r>
    </w:p>
    <w:p w:rsidR="007069B6" w:rsidRPr="00877EE7" w:rsidRDefault="007069B6" w:rsidP="007069B6">
      <w:pPr>
        <w:pStyle w:val="Style25"/>
        <w:widowControl/>
        <w:spacing w:line="360" w:lineRule="auto"/>
        <w:ind w:right="38" w:firstLine="0"/>
        <w:rPr>
          <w:rStyle w:val="FontStyle35"/>
          <w:sz w:val="24"/>
        </w:rPr>
      </w:pPr>
      <w:r w:rsidRPr="00877EE7">
        <w:rPr>
          <w:rStyle w:val="FontStyle35"/>
          <w:sz w:val="24"/>
        </w:rPr>
        <w:t>баллы за иные индивидуальные достижения, указанные в пункте 33 Правил приема.</w:t>
      </w:r>
    </w:p>
    <w:p w:rsidR="007069B6" w:rsidRPr="00877EE7" w:rsidRDefault="007069B6" w:rsidP="007069B6">
      <w:pPr>
        <w:pStyle w:val="Style25"/>
        <w:widowControl/>
        <w:spacing w:line="360" w:lineRule="auto"/>
        <w:ind w:right="24" w:firstLine="0"/>
        <w:rPr>
          <w:rStyle w:val="FontStyle35"/>
          <w:sz w:val="24"/>
        </w:rPr>
      </w:pPr>
      <w:r w:rsidRPr="00877EE7">
        <w:rPr>
          <w:rStyle w:val="FontStyle35"/>
          <w:sz w:val="24"/>
        </w:rPr>
        <w:t>Сумма баллов, начисленных поступающему за индивидуальные достижения, не может быть более 10 баллов.</w:t>
      </w:r>
    </w:p>
    <w:p w:rsidR="007069B6" w:rsidRPr="00877EE7" w:rsidRDefault="007069B6" w:rsidP="007069B6">
      <w:pPr>
        <w:pStyle w:val="Style25"/>
        <w:widowControl/>
        <w:spacing w:line="360" w:lineRule="auto"/>
        <w:ind w:firstLine="0"/>
        <w:rPr>
          <w:rStyle w:val="FontStyle35"/>
          <w:sz w:val="24"/>
        </w:rPr>
      </w:pPr>
      <w:r w:rsidRPr="00877EE7">
        <w:rPr>
          <w:rStyle w:val="FontStyle35"/>
          <w:sz w:val="24"/>
        </w:rPr>
        <w:t>Баллы, начисленные за индивидуальные достижения, включаются в сумму конкурсных баллов.</w:t>
      </w:r>
    </w:p>
    <w:p w:rsidR="007069B6" w:rsidRDefault="007069B6" w:rsidP="007069B6">
      <w:pPr>
        <w:pStyle w:val="Style23"/>
        <w:widowControl/>
        <w:numPr>
          <w:ilvl w:val="0"/>
          <w:numId w:val="36"/>
        </w:numPr>
        <w:tabs>
          <w:tab w:val="left" w:pos="1157"/>
        </w:tabs>
        <w:spacing w:line="360" w:lineRule="auto"/>
        <w:rPr>
          <w:rStyle w:val="FontStyle35"/>
          <w:sz w:val="24"/>
        </w:rPr>
      </w:pPr>
      <w:r w:rsidRPr="00877EE7">
        <w:rPr>
          <w:rFonts w:ascii="Times New Roman" w:hAnsi="Times New Roman"/>
          <w:lang w:eastAsia="en-US"/>
        </w:rPr>
        <w:t xml:space="preserve">Перечень индивидуальных достижений, учитываемых при равенстве поступающих по критериям ранжирования, указанным </w:t>
      </w:r>
      <w:r w:rsidRPr="00877EE7">
        <w:rPr>
          <w:rFonts w:ascii="Times New Roman" w:hAnsi="Times New Roman"/>
          <w:bCs/>
          <w:lang w:eastAsia="en-US"/>
        </w:rPr>
        <w:t xml:space="preserve">в подпунктах 1 - 4 пункта 76, подпунктах 1 - 4 пункта 77 и подпунктах 1 - 3 пункта 97.9 </w:t>
      </w:r>
      <w:r w:rsidRPr="00877EE7">
        <w:rPr>
          <w:rStyle w:val="FontStyle35"/>
          <w:sz w:val="24"/>
        </w:rPr>
        <w:t>Правил приема (далее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8F7930" w:rsidRPr="00877EE7" w:rsidRDefault="008F7930" w:rsidP="008F7930">
      <w:pPr>
        <w:pStyle w:val="Style9"/>
        <w:widowControl/>
        <w:spacing w:before="115" w:line="360" w:lineRule="auto"/>
        <w:ind w:left="250"/>
        <w:rPr>
          <w:rStyle w:val="FontStyle34"/>
          <w:bCs/>
          <w:sz w:val="24"/>
        </w:rPr>
      </w:pPr>
      <w:r w:rsidRPr="00877EE7">
        <w:rPr>
          <w:rStyle w:val="FontStyle34"/>
          <w:bCs/>
          <w:sz w:val="24"/>
        </w:rPr>
        <w:t>VI. Установление вступительных испытаний и учет индивидуальных достижений поступающих по программам магистратуры</w:t>
      </w:r>
    </w:p>
    <w:p w:rsidR="008F7930" w:rsidRPr="00877EE7" w:rsidRDefault="008F7930" w:rsidP="008F7930">
      <w:pPr>
        <w:pStyle w:val="Style23"/>
        <w:widowControl/>
        <w:numPr>
          <w:ilvl w:val="0"/>
          <w:numId w:val="37"/>
        </w:numPr>
        <w:tabs>
          <w:tab w:val="left" w:pos="1157"/>
        </w:tabs>
        <w:spacing w:before="293" w:line="360" w:lineRule="auto"/>
        <w:ind w:right="14"/>
        <w:rPr>
          <w:rStyle w:val="FontStyle35"/>
          <w:sz w:val="24"/>
        </w:rPr>
      </w:pPr>
      <w:r w:rsidRPr="00877EE7">
        <w:rPr>
          <w:rStyle w:val="FontStyle35"/>
          <w:sz w:val="24"/>
        </w:rPr>
        <w:t xml:space="preserve">Прием на обучение по программам магистратуры в ЧОУ ВО БГИ» не проводится. </w:t>
      </w:r>
    </w:p>
    <w:p w:rsidR="008F7930" w:rsidRPr="00877EE7" w:rsidRDefault="008F7930" w:rsidP="008F7930">
      <w:pPr>
        <w:pStyle w:val="Style23"/>
        <w:widowControl/>
        <w:numPr>
          <w:ilvl w:val="0"/>
          <w:numId w:val="38"/>
        </w:numPr>
        <w:tabs>
          <w:tab w:val="left" w:pos="1157"/>
        </w:tabs>
        <w:spacing w:line="360" w:lineRule="auto"/>
        <w:ind w:right="10"/>
        <w:rPr>
          <w:rStyle w:val="FontStyle35"/>
          <w:sz w:val="24"/>
        </w:rPr>
      </w:pPr>
      <w:r w:rsidRPr="00877EE7">
        <w:rPr>
          <w:rStyle w:val="FontStyle35"/>
          <w:sz w:val="24"/>
        </w:rPr>
        <w:t>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 (не предусмотрено)</w:t>
      </w:r>
    </w:p>
    <w:p w:rsidR="008F7930" w:rsidRPr="00877EE7" w:rsidRDefault="008F7930" w:rsidP="008F7930">
      <w:pPr>
        <w:pStyle w:val="Style23"/>
        <w:widowControl/>
        <w:numPr>
          <w:ilvl w:val="0"/>
          <w:numId w:val="38"/>
        </w:numPr>
        <w:tabs>
          <w:tab w:val="left" w:pos="1157"/>
        </w:tabs>
        <w:spacing w:line="360" w:lineRule="auto"/>
        <w:ind w:right="24"/>
        <w:rPr>
          <w:rStyle w:val="FontStyle35"/>
          <w:sz w:val="24"/>
        </w:rPr>
      </w:pPr>
      <w:r w:rsidRPr="00877EE7">
        <w:rPr>
          <w:rStyle w:val="FontStyle35"/>
          <w:sz w:val="24"/>
        </w:rPr>
        <w:t>Поступающий представляет документы, подтверждающие получение результатов индивидуальных достижений.</w:t>
      </w:r>
    </w:p>
    <w:p w:rsidR="008F7930" w:rsidRPr="00877EE7" w:rsidRDefault="008F7930" w:rsidP="008F7930">
      <w:pPr>
        <w:pStyle w:val="Style25"/>
        <w:widowControl/>
        <w:spacing w:line="360" w:lineRule="auto"/>
        <w:ind w:firstLine="710"/>
        <w:rPr>
          <w:rStyle w:val="FontStyle35"/>
          <w:sz w:val="24"/>
        </w:rPr>
      </w:pPr>
      <w:r w:rsidRPr="00877EE7">
        <w:rPr>
          <w:rStyle w:val="FontStyle35"/>
          <w:sz w:val="24"/>
        </w:rPr>
        <w:t>Баллы, начисленные за индивидуальные достижения, включаются в сумму конкурсных баллов (не предусмотрено)</w:t>
      </w:r>
    </w:p>
    <w:p w:rsidR="007069B6" w:rsidRPr="00877EE7" w:rsidRDefault="007069B6" w:rsidP="007069B6">
      <w:pPr>
        <w:pStyle w:val="Style9"/>
        <w:widowControl/>
        <w:spacing w:before="168" w:line="360" w:lineRule="auto"/>
        <w:ind w:right="29"/>
        <w:rPr>
          <w:rStyle w:val="FontStyle34"/>
          <w:bCs/>
          <w:sz w:val="24"/>
        </w:rPr>
      </w:pPr>
      <w:r w:rsidRPr="00877EE7">
        <w:rPr>
          <w:rStyle w:val="FontStyle34"/>
          <w:bCs/>
          <w:sz w:val="24"/>
        </w:rPr>
        <w:t>VII. Информирование о приеме</w:t>
      </w:r>
    </w:p>
    <w:p w:rsidR="007069B6" w:rsidRPr="00877EE7" w:rsidRDefault="007069B6" w:rsidP="007069B6">
      <w:pPr>
        <w:pStyle w:val="Style23"/>
        <w:widowControl/>
        <w:numPr>
          <w:ilvl w:val="0"/>
          <w:numId w:val="39"/>
        </w:numPr>
        <w:tabs>
          <w:tab w:val="left" w:pos="1157"/>
        </w:tabs>
        <w:spacing w:before="288" w:line="360" w:lineRule="auto"/>
        <w:ind w:right="24"/>
        <w:rPr>
          <w:rStyle w:val="FontStyle35"/>
          <w:sz w:val="24"/>
        </w:rPr>
      </w:pPr>
      <w:r w:rsidRPr="00877EE7">
        <w:rPr>
          <w:rStyle w:val="FontStyle35"/>
          <w:sz w:val="24"/>
        </w:rPr>
        <w:t>ЧОУ ВО «БГИ» знакомит поступающего и (или) его родителей (законных представителей) с документами и информацией, указанными в части 2 статьи 55 Федерального закона № 273-ФЗ.</w:t>
      </w:r>
    </w:p>
    <w:p w:rsidR="007069B6" w:rsidRPr="00877EE7" w:rsidRDefault="007069B6" w:rsidP="007069B6">
      <w:pPr>
        <w:pStyle w:val="Style23"/>
        <w:widowControl/>
        <w:numPr>
          <w:ilvl w:val="0"/>
          <w:numId w:val="39"/>
        </w:numPr>
        <w:tabs>
          <w:tab w:val="left" w:pos="1157"/>
        </w:tabs>
        <w:spacing w:line="360" w:lineRule="auto"/>
        <w:ind w:right="19"/>
        <w:rPr>
          <w:rStyle w:val="FontStyle35"/>
          <w:sz w:val="24"/>
        </w:rPr>
      </w:pPr>
      <w:r w:rsidRPr="00877EE7">
        <w:rPr>
          <w:rStyle w:val="FontStyle35"/>
          <w:sz w:val="24"/>
        </w:rPr>
        <w:t xml:space="preserve">В целях информирования о приеме ЧОУ ВО «БГИ» размещает информацию о приеме на своем официальном сайте в информационно-телекоммуникационной сети «Интернет» </w:t>
      </w:r>
      <w:r w:rsidRPr="00877EE7">
        <w:rPr>
          <w:rStyle w:val="FontStyle35"/>
          <w:sz w:val="24"/>
          <w:lang w:val="en-US"/>
        </w:rPr>
        <w:t>www</w:t>
      </w:r>
      <w:r w:rsidRPr="00877EE7">
        <w:rPr>
          <w:rStyle w:val="FontStyle35"/>
          <w:sz w:val="24"/>
        </w:rPr>
        <w:t>:</w:t>
      </w:r>
      <w:proofErr w:type="spellStart"/>
      <w:r w:rsidRPr="00877EE7">
        <w:rPr>
          <w:rStyle w:val="FontStyle35"/>
          <w:sz w:val="24"/>
          <w:lang w:val="en-US"/>
        </w:rPr>
        <w:t>bhi</w:t>
      </w:r>
      <w:proofErr w:type="spellEnd"/>
      <w:r w:rsidRPr="00877EE7">
        <w:rPr>
          <w:rStyle w:val="FontStyle35"/>
          <w:sz w:val="24"/>
        </w:rPr>
        <w:t>.</w:t>
      </w:r>
      <w:proofErr w:type="spellStart"/>
      <w:r w:rsidRPr="00877EE7">
        <w:rPr>
          <w:rStyle w:val="FontStyle35"/>
          <w:sz w:val="24"/>
          <w:lang w:val="en-US"/>
        </w:rPr>
        <w:t>spb</w:t>
      </w:r>
      <w:proofErr w:type="spellEnd"/>
      <w:r w:rsidRPr="00877EE7">
        <w:rPr>
          <w:rStyle w:val="FontStyle35"/>
          <w:sz w:val="24"/>
        </w:rPr>
        <w:t>.</w:t>
      </w:r>
      <w:proofErr w:type="spellStart"/>
      <w:r w:rsidRPr="00877EE7">
        <w:rPr>
          <w:rStyle w:val="FontStyle35"/>
          <w:sz w:val="24"/>
          <w:lang w:val="en-US"/>
        </w:rPr>
        <w:t>ru</w:t>
      </w:r>
      <w:proofErr w:type="spellEnd"/>
      <w:r w:rsidRPr="00877EE7">
        <w:rPr>
          <w:rStyle w:val="FontStyle35"/>
          <w:sz w:val="24"/>
        </w:rPr>
        <w:t xml:space="preserve"> (далее - официальный сайт). На официальном сайте размещается следующая информация:</w:t>
      </w:r>
    </w:p>
    <w:p w:rsidR="00E72AC5" w:rsidRDefault="007069B6" w:rsidP="007069B6">
      <w:pPr>
        <w:pStyle w:val="Style18"/>
        <w:widowControl/>
        <w:spacing w:line="360" w:lineRule="auto"/>
        <w:jc w:val="left"/>
        <w:rPr>
          <w:rStyle w:val="FontStyle35"/>
          <w:sz w:val="24"/>
        </w:rPr>
      </w:pPr>
      <w:r w:rsidRPr="00877EE7">
        <w:rPr>
          <w:rStyle w:val="FontStyle35"/>
          <w:sz w:val="24"/>
        </w:rPr>
        <w:lastRenderedPageBreak/>
        <w:t xml:space="preserve">1) не позднее 1 ноября года, предшествующего году приема: </w:t>
      </w:r>
    </w:p>
    <w:p w:rsidR="00E72AC5" w:rsidRDefault="00E72AC5" w:rsidP="008F7930">
      <w:pPr>
        <w:pStyle w:val="Style25"/>
        <w:widowControl/>
        <w:spacing w:line="360" w:lineRule="auto"/>
        <w:ind w:firstLine="0"/>
        <w:rPr>
          <w:rStyle w:val="FontStyle35"/>
          <w:sz w:val="24"/>
        </w:rPr>
      </w:pPr>
      <w:r>
        <w:rPr>
          <w:rStyle w:val="FontStyle35"/>
          <w:sz w:val="24"/>
        </w:rPr>
        <w:t>-</w:t>
      </w:r>
      <w:r w:rsidR="007069B6" w:rsidRPr="00877EE7">
        <w:rPr>
          <w:rStyle w:val="FontStyle35"/>
          <w:sz w:val="24"/>
        </w:rPr>
        <w:t xml:space="preserve"> правила приема, утвержденные организацией самостоятельно, в том числе:</w:t>
      </w:r>
      <w:r>
        <w:rPr>
          <w:rStyle w:val="FontStyle35"/>
          <w:sz w:val="24"/>
        </w:rPr>
        <w:t xml:space="preserve"> </w:t>
      </w:r>
      <w:r w:rsidR="007069B6" w:rsidRPr="00877EE7">
        <w:rPr>
          <w:rStyle w:val="FontStyle35"/>
          <w:sz w:val="24"/>
        </w:rP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E72AC5" w:rsidRDefault="00E72AC5" w:rsidP="008F7930">
      <w:pPr>
        <w:pStyle w:val="Style25"/>
        <w:widowControl/>
        <w:spacing w:line="360" w:lineRule="auto"/>
        <w:ind w:firstLine="0"/>
        <w:rPr>
          <w:rStyle w:val="FontStyle35"/>
          <w:sz w:val="24"/>
        </w:rPr>
      </w:pPr>
      <w:r>
        <w:rPr>
          <w:rStyle w:val="FontStyle35"/>
          <w:sz w:val="24"/>
        </w:rPr>
        <w:t xml:space="preserve">- </w:t>
      </w:r>
      <w:r w:rsidR="007069B6" w:rsidRPr="00877EE7">
        <w:rPr>
          <w:rStyle w:val="FontStyle35"/>
          <w:sz w:val="24"/>
        </w:rPr>
        <w:t>сроки проведения приема;</w:t>
      </w:r>
    </w:p>
    <w:p w:rsidR="007069B6" w:rsidRPr="00877EE7" w:rsidRDefault="00E72AC5" w:rsidP="008F7930">
      <w:pPr>
        <w:pStyle w:val="Style25"/>
        <w:widowControl/>
        <w:spacing w:line="360" w:lineRule="auto"/>
        <w:ind w:firstLine="0"/>
        <w:rPr>
          <w:rStyle w:val="FontStyle35"/>
          <w:sz w:val="24"/>
        </w:rPr>
      </w:pPr>
      <w:r>
        <w:rPr>
          <w:rStyle w:val="FontStyle35"/>
          <w:sz w:val="24"/>
        </w:rPr>
        <w:t xml:space="preserve">- </w:t>
      </w:r>
      <w:r w:rsidR="007069B6" w:rsidRPr="00877EE7">
        <w:rPr>
          <w:rStyle w:val="FontStyle35"/>
          <w:sz w:val="24"/>
        </w:rPr>
        <w:t>информация о предоставлении особых прав и особого преимущества (по программам бакалавриата и программам специалитета);</w:t>
      </w:r>
    </w:p>
    <w:p w:rsidR="007069B6" w:rsidRPr="00877EE7" w:rsidRDefault="00E72AC5" w:rsidP="00E72AC5">
      <w:pPr>
        <w:pStyle w:val="Style25"/>
        <w:widowControl/>
        <w:spacing w:line="360" w:lineRule="auto"/>
        <w:ind w:firstLine="0"/>
        <w:rPr>
          <w:rStyle w:val="FontStyle35"/>
          <w:sz w:val="24"/>
        </w:rPr>
      </w:pPr>
      <w:r>
        <w:rPr>
          <w:rStyle w:val="FontStyle35"/>
          <w:sz w:val="24"/>
        </w:rPr>
        <w:t xml:space="preserve">- </w:t>
      </w:r>
      <w:r w:rsidR="007069B6" w:rsidRPr="00877EE7">
        <w:rPr>
          <w:rStyle w:val="FontStyle35"/>
          <w:sz w:val="24"/>
        </w:rPr>
        <w:t>перечень индивидуальных достижений поступающих, учитываемых при приеме, и порядок учета указанных достижений;</w:t>
      </w:r>
    </w:p>
    <w:p w:rsidR="007069B6" w:rsidRPr="00877EE7" w:rsidRDefault="00E72AC5" w:rsidP="00E72AC5">
      <w:pPr>
        <w:pStyle w:val="Style25"/>
        <w:widowControl/>
        <w:spacing w:line="360" w:lineRule="auto"/>
        <w:ind w:firstLine="0"/>
        <w:rPr>
          <w:rStyle w:val="FontStyle35"/>
          <w:sz w:val="24"/>
        </w:rPr>
      </w:pPr>
      <w:r>
        <w:rPr>
          <w:rStyle w:val="FontStyle35"/>
          <w:sz w:val="24"/>
        </w:rPr>
        <w:t xml:space="preserve">- </w:t>
      </w:r>
      <w:r w:rsidR="007069B6" w:rsidRPr="00877EE7">
        <w:rPr>
          <w:rStyle w:val="FontStyle35"/>
          <w:sz w:val="24"/>
        </w:rPr>
        <w:t xml:space="preserve">информация о проведении вступительных испытаний </w:t>
      </w:r>
      <w:proofErr w:type="spellStart"/>
      <w:r w:rsidR="007069B6" w:rsidRPr="00877EE7">
        <w:rPr>
          <w:rStyle w:val="FontStyle35"/>
          <w:sz w:val="24"/>
        </w:rPr>
        <w:t>очно</w:t>
      </w:r>
      <w:proofErr w:type="spellEnd"/>
      <w:r w:rsidR="007069B6" w:rsidRPr="00877EE7">
        <w:rPr>
          <w:rStyle w:val="FontStyle35"/>
          <w:sz w:val="24"/>
        </w:rPr>
        <w:t xml:space="preserve"> и (или) с использованием дистанционных технологий;</w:t>
      </w:r>
    </w:p>
    <w:p w:rsidR="007069B6" w:rsidRPr="00877EE7" w:rsidRDefault="00E72AC5" w:rsidP="00E72AC5">
      <w:pPr>
        <w:pStyle w:val="Style25"/>
        <w:widowControl/>
        <w:spacing w:line="360" w:lineRule="auto"/>
        <w:ind w:firstLine="0"/>
        <w:rPr>
          <w:rStyle w:val="FontStyle35"/>
          <w:sz w:val="24"/>
        </w:rPr>
      </w:pPr>
      <w:r>
        <w:rPr>
          <w:rStyle w:val="FontStyle35"/>
          <w:sz w:val="24"/>
        </w:rPr>
        <w:t xml:space="preserve">- </w:t>
      </w:r>
      <w:r w:rsidR="007069B6" w:rsidRPr="00877EE7">
        <w:rPr>
          <w:rStyle w:val="FontStyle35"/>
          <w:sz w:val="24"/>
        </w:rPr>
        <w:t>особенности проведения вступительных испытаний для инвалидов и лиц с ограниченными возможностями здоровья;</w:t>
      </w:r>
    </w:p>
    <w:p w:rsidR="007069B6" w:rsidRPr="00877EE7" w:rsidRDefault="00E72AC5" w:rsidP="00E72AC5">
      <w:pPr>
        <w:pStyle w:val="Style25"/>
        <w:widowControl/>
        <w:spacing w:line="360" w:lineRule="auto"/>
        <w:ind w:firstLine="0"/>
        <w:rPr>
          <w:rStyle w:val="FontStyle35"/>
          <w:sz w:val="24"/>
        </w:rPr>
      </w:pPr>
      <w:r>
        <w:rPr>
          <w:rStyle w:val="FontStyle35"/>
          <w:sz w:val="24"/>
        </w:rPr>
        <w:t xml:space="preserve">- </w:t>
      </w:r>
      <w:r w:rsidR="007069B6" w:rsidRPr="00877EE7">
        <w:rPr>
          <w:rStyle w:val="FontStyle35"/>
          <w:sz w:val="24"/>
        </w:rPr>
        <w:t>порядок подачи и рассмотрения апелляций по результатам вступительных испытаний, проводимых организацией самостоятельно;</w:t>
      </w:r>
    </w:p>
    <w:p w:rsidR="007069B6" w:rsidRPr="00877EE7" w:rsidRDefault="007069B6" w:rsidP="007069B6">
      <w:pPr>
        <w:pStyle w:val="Style23"/>
        <w:widowControl/>
        <w:tabs>
          <w:tab w:val="left" w:pos="998"/>
        </w:tabs>
        <w:spacing w:line="360" w:lineRule="auto"/>
        <w:ind w:right="14" w:firstLine="710"/>
        <w:rPr>
          <w:rFonts w:ascii="Times New Roman" w:hAnsi="Times New Roman"/>
        </w:rPr>
      </w:pPr>
      <w:r w:rsidRPr="00877EE7">
        <w:rPr>
          <w:rStyle w:val="FontStyle35"/>
          <w:sz w:val="24"/>
        </w:rPr>
        <w:t>б)</w:t>
      </w:r>
      <w:r w:rsidRPr="00877EE7">
        <w:rPr>
          <w:rStyle w:val="FontStyle35"/>
          <w:sz w:val="24"/>
        </w:rPr>
        <w:tab/>
      </w:r>
      <w:r w:rsidR="00E72AC5">
        <w:rPr>
          <w:rStyle w:val="FontStyle35"/>
          <w:sz w:val="24"/>
        </w:rPr>
        <w:t xml:space="preserve">не позднее 20 января - </w:t>
      </w:r>
      <w:r w:rsidRPr="00877EE7">
        <w:rPr>
          <w:rStyle w:val="FontStyle35"/>
          <w:sz w:val="24"/>
        </w:rPr>
        <w:t xml:space="preserve">количество мест для приема на обучение по различным условиям поступления в рамках контрольных цифр </w:t>
      </w:r>
      <w:r w:rsidRPr="00877EE7">
        <w:rPr>
          <w:rFonts w:ascii="Times New Roman" w:hAnsi="Times New Roman"/>
        </w:rPr>
        <w:t>(без указания особой квоты, целевой квоты и специальной квоты);</w:t>
      </w:r>
    </w:p>
    <w:p w:rsidR="007069B6" w:rsidRPr="00877EE7" w:rsidRDefault="007069B6" w:rsidP="007069B6">
      <w:pPr>
        <w:pStyle w:val="Style23"/>
        <w:widowControl/>
        <w:tabs>
          <w:tab w:val="left" w:pos="998"/>
        </w:tabs>
        <w:spacing w:line="360" w:lineRule="auto"/>
        <w:ind w:right="14" w:firstLine="710"/>
        <w:rPr>
          <w:rStyle w:val="FontStyle35"/>
          <w:sz w:val="24"/>
        </w:rPr>
      </w:pPr>
      <w:r w:rsidRPr="00877EE7">
        <w:rPr>
          <w:rStyle w:val="FontStyle35"/>
          <w:sz w:val="24"/>
        </w:rPr>
        <w:t>в)</w:t>
      </w:r>
      <w:r w:rsidRPr="00877EE7">
        <w:rPr>
          <w:rStyle w:val="FontStyle35"/>
          <w:sz w:val="24"/>
        </w:rPr>
        <w:tab/>
        <w:t>перечень вступительных испытаний с указанием по каждому вступительному испытанию следующих сведений:</w:t>
      </w:r>
    </w:p>
    <w:p w:rsidR="007069B6" w:rsidRPr="00877EE7" w:rsidRDefault="007069B6" w:rsidP="007069B6">
      <w:pPr>
        <w:pStyle w:val="Style15"/>
        <w:widowControl/>
        <w:spacing w:line="360" w:lineRule="auto"/>
        <w:ind w:left="720" w:right="3341"/>
        <w:rPr>
          <w:rStyle w:val="FontStyle35"/>
          <w:sz w:val="24"/>
        </w:rPr>
      </w:pPr>
      <w:r w:rsidRPr="00877EE7">
        <w:rPr>
          <w:rStyle w:val="FontStyle35"/>
          <w:sz w:val="24"/>
        </w:rPr>
        <w:t>наименование вступительного испытания; максимальное количество баллов; минимальное количество баллов;</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приоритетность вступительного испытания, установленная в соответствии с пунктом 6 Порядка;</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7069B6" w:rsidRPr="00877EE7" w:rsidRDefault="007069B6" w:rsidP="007069B6">
      <w:pPr>
        <w:pStyle w:val="Style23"/>
        <w:widowControl/>
        <w:tabs>
          <w:tab w:val="left" w:pos="998"/>
        </w:tabs>
        <w:spacing w:line="360" w:lineRule="auto"/>
        <w:ind w:right="19" w:firstLine="710"/>
        <w:rPr>
          <w:rStyle w:val="FontStyle35"/>
          <w:sz w:val="24"/>
        </w:rPr>
      </w:pPr>
      <w:r w:rsidRPr="00877EE7">
        <w:rPr>
          <w:rStyle w:val="FontStyle35"/>
          <w:sz w:val="24"/>
        </w:rPr>
        <w:t>г)</w:t>
      </w:r>
      <w:r w:rsidRPr="00877EE7">
        <w:rPr>
          <w:rStyle w:val="FontStyle35"/>
          <w:sz w:val="24"/>
        </w:rPr>
        <w:tab/>
        <w:t>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7069B6" w:rsidRPr="00877EE7" w:rsidRDefault="007069B6" w:rsidP="007069B6">
      <w:pPr>
        <w:pStyle w:val="Style23"/>
        <w:widowControl/>
        <w:tabs>
          <w:tab w:val="left" w:pos="998"/>
        </w:tabs>
        <w:spacing w:line="360" w:lineRule="auto"/>
        <w:ind w:left="710" w:firstLine="0"/>
        <w:jc w:val="left"/>
        <w:rPr>
          <w:rStyle w:val="FontStyle35"/>
          <w:sz w:val="24"/>
        </w:rPr>
      </w:pPr>
      <w:proofErr w:type="spellStart"/>
      <w:r w:rsidRPr="00877EE7">
        <w:rPr>
          <w:rStyle w:val="FontStyle35"/>
          <w:sz w:val="24"/>
        </w:rPr>
        <w:t>д</w:t>
      </w:r>
      <w:proofErr w:type="spellEnd"/>
      <w:r w:rsidRPr="00877EE7">
        <w:rPr>
          <w:rStyle w:val="FontStyle35"/>
          <w:sz w:val="24"/>
        </w:rPr>
        <w:t>)</w:t>
      </w:r>
      <w:r w:rsidRPr="00877EE7">
        <w:rPr>
          <w:rStyle w:val="FontStyle35"/>
          <w:sz w:val="24"/>
        </w:rPr>
        <w:tab/>
        <w:t>информация о местах приема документов;</w:t>
      </w:r>
    </w:p>
    <w:p w:rsidR="007069B6" w:rsidRPr="00877EE7" w:rsidRDefault="007069B6" w:rsidP="007069B6">
      <w:pPr>
        <w:pStyle w:val="Style23"/>
        <w:widowControl/>
        <w:tabs>
          <w:tab w:val="left" w:pos="998"/>
        </w:tabs>
        <w:spacing w:line="360" w:lineRule="auto"/>
        <w:ind w:right="14" w:firstLine="710"/>
        <w:rPr>
          <w:rStyle w:val="FontStyle35"/>
          <w:sz w:val="24"/>
        </w:rPr>
      </w:pPr>
      <w:r w:rsidRPr="00877EE7">
        <w:rPr>
          <w:rStyle w:val="FontStyle35"/>
          <w:sz w:val="24"/>
        </w:rPr>
        <w:t>е)</w:t>
      </w:r>
      <w:r w:rsidRPr="00877EE7">
        <w:rPr>
          <w:rStyle w:val="FontStyle35"/>
          <w:sz w:val="24"/>
        </w:rPr>
        <w:tab/>
        <w:t xml:space="preserve">информация о возможности подачи документов, необходимых для поступления, с использованием </w:t>
      </w:r>
      <w:proofErr w:type="spellStart"/>
      <w:r w:rsidRPr="00877EE7">
        <w:rPr>
          <w:rStyle w:val="FontStyle35"/>
          <w:sz w:val="24"/>
        </w:rPr>
        <w:t>суперсервиса</w:t>
      </w:r>
      <w:proofErr w:type="spellEnd"/>
      <w:r w:rsidRPr="00877EE7">
        <w:rPr>
          <w:rStyle w:val="FontStyle35"/>
          <w:sz w:val="24"/>
        </w:rPr>
        <w:t xml:space="preserve"> «Поступление в вуз </w:t>
      </w:r>
      <w:proofErr w:type="spellStart"/>
      <w:r w:rsidRPr="00877EE7">
        <w:rPr>
          <w:rStyle w:val="FontStyle35"/>
          <w:sz w:val="24"/>
        </w:rPr>
        <w:t>онлайн</w:t>
      </w:r>
      <w:proofErr w:type="spellEnd"/>
      <w:r w:rsidRPr="00877EE7">
        <w:rPr>
          <w:rStyle w:val="FontStyle35"/>
          <w:sz w:val="24"/>
        </w:rPr>
        <w:t xml:space="preserve">» посредством федеральной </w:t>
      </w:r>
      <w:r w:rsidRPr="00877EE7">
        <w:rPr>
          <w:rStyle w:val="FontStyle35"/>
          <w:sz w:val="24"/>
        </w:rPr>
        <w:lastRenderedPageBreak/>
        <w:t>государственной информационной системы «Единый портал государственных и муниципальных услуг (функций)» (далее - ЕПГУ);</w:t>
      </w:r>
    </w:p>
    <w:p w:rsidR="007069B6" w:rsidRPr="00877EE7" w:rsidRDefault="007069B6" w:rsidP="007069B6">
      <w:pPr>
        <w:pStyle w:val="Style23"/>
        <w:widowControl/>
        <w:tabs>
          <w:tab w:val="left" w:pos="1147"/>
        </w:tabs>
        <w:spacing w:line="360" w:lineRule="auto"/>
        <w:ind w:left="715" w:firstLine="0"/>
        <w:jc w:val="left"/>
        <w:rPr>
          <w:rStyle w:val="FontStyle35"/>
          <w:sz w:val="24"/>
        </w:rPr>
      </w:pPr>
      <w:r w:rsidRPr="00877EE7">
        <w:rPr>
          <w:rStyle w:val="FontStyle35"/>
          <w:sz w:val="24"/>
        </w:rPr>
        <w:t>ж)</w:t>
      </w:r>
      <w:r w:rsidRPr="00877EE7">
        <w:rPr>
          <w:rStyle w:val="FontStyle35"/>
          <w:sz w:val="24"/>
        </w:rPr>
        <w:tab/>
        <w:t>образец договора об оказании платных образовательных услуг;</w:t>
      </w:r>
    </w:p>
    <w:p w:rsidR="007069B6" w:rsidRPr="00877EE7" w:rsidRDefault="007069B6" w:rsidP="007069B6">
      <w:pPr>
        <w:pStyle w:val="Style23"/>
        <w:widowControl/>
        <w:tabs>
          <w:tab w:val="left" w:pos="998"/>
        </w:tabs>
        <w:spacing w:line="360" w:lineRule="auto"/>
        <w:ind w:left="710" w:firstLine="0"/>
        <w:jc w:val="left"/>
        <w:rPr>
          <w:rStyle w:val="FontStyle35"/>
          <w:sz w:val="24"/>
        </w:rPr>
      </w:pPr>
      <w:proofErr w:type="spellStart"/>
      <w:r w:rsidRPr="00877EE7">
        <w:rPr>
          <w:rStyle w:val="FontStyle35"/>
          <w:sz w:val="24"/>
        </w:rPr>
        <w:t>з</w:t>
      </w:r>
      <w:proofErr w:type="spellEnd"/>
      <w:r w:rsidRPr="00877EE7">
        <w:rPr>
          <w:rStyle w:val="FontStyle35"/>
          <w:sz w:val="24"/>
        </w:rPr>
        <w:t>)</w:t>
      </w:r>
      <w:r w:rsidRPr="00877EE7">
        <w:rPr>
          <w:rStyle w:val="FontStyle35"/>
          <w:sz w:val="24"/>
        </w:rPr>
        <w:tab/>
        <w:t>информация о наличии общежития(</w:t>
      </w:r>
      <w:proofErr w:type="spellStart"/>
      <w:r w:rsidRPr="00877EE7">
        <w:rPr>
          <w:rStyle w:val="FontStyle35"/>
          <w:sz w:val="24"/>
        </w:rPr>
        <w:t>ий</w:t>
      </w:r>
      <w:proofErr w:type="spellEnd"/>
      <w:r w:rsidRPr="00877EE7">
        <w:rPr>
          <w:rStyle w:val="FontStyle35"/>
          <w:sz w:val="24"/>
        </w:rPr>
        <w:t>);</w:t>
      </w:r>
    </w:p>
    <w:p w:rsidR="007069B6" w:rsidRPr="00877EE7" w:rsidRDefault="007069B6" w:rsidP="007069B6">
      <w:pPr>
        <w:pStyle w:val="Style23"/>
        <w:widowControl/>
        <w:numPr>
          <w:ilvl w:val="0"/>
          <w:numId w:val="40"/>
        </w:numPr>
        <w:tabs>
          <w:tab w:val="left" w:pos="1037"/>
        </w:tabs>
        <w:spacing w:line="360" w:lineRule="auto"/>
        <w:ind w:left="730" w:firstLine="0"/>
        <w:jc w:val="left"/>
        <w:rPr>
          <w:rStyle w:val="FontStyle35"/>
          <w:sz w:val="24"/>
        </w:rPr>
      </w:pPr>
      <w:r w:rsidRPr="00877EE7">
        <w:rPr>
          <w:rStyle w:val="FontStyle35"/>
          <w:sz w:val="24"/>
        </w:rPr>
        <w:t>не позднее 1 июня:</w:t>
      </w:r>
    </w:p>
    <w:p w:rsidR="007069B6" w:rsidRPr="00877EE7" w:rsidRDefault="007069B6" w:rsidP="007069B6">
      <w:pPr>
        <w:pStyle w:val="Style23"/>
        <w:widowControl/>
        <w:tabs>
          <w:tab w:val="left" w:pos="1003"/>
        </w:tabs>
        <w:spacing w:line="360" w:lineRule="auto"/>
        <w:ind w:firstLine="710"/>
        <w:rPr>
          <w:rStyle w:val="FontStyle35"/>
          <w:bCs/>
          <w:sz w:val="24"/>
        </w:rPr>
      </w:pPr>
      <w:r w:rsidRPr="00877EE7">
        <w:rPr>
          <w:rStyle w:val="FontStyle35"/>
          <w:sz w:val="24"/>
        </w:rPr>
        <w:t>а)</w:t>
      </w:r>
      <w:r w:rsidRPr="00877EE7">
        <w:rPr>
          <w:rStyle w:val="FontStyle35"/>
          <w:sz w:val="24"/>
        </w:rPr>
        <w:tab/>
        <w:t xml:space="preserve">количество мест для приема на обучение в рамках контрольных цифр по различным условиям поступления с указанием </w:t>
      </w:r>
      <w:r w:rsidRPr="00877EE7">
        <w:rPr>
          <w:rFonts w:ascii="Times New Roman" w:hAnsi="Times New Roman"/>
          <w:bCs/>
        </w:rPr>
        <w:t>с указанием особой квоты, целевой квоты и специальной квоты</w:t>
      </w:r>
      <w:r w:rsidRPr="00877EE7">
        <w:rPr>
          <w:rStyle w:val="FontStyle35"/>
          <w:bCs/>
          <w:sz w:val="24"/>
        </w:rPr>
        <w:t>;</w:t>
      </w:r>
    </w:p>
    <w:p w:rsidR="007069B6" w:rsidRPr="00877EE7" w:rsidRDefault="007069B6" w:rsidP="007069B6">
      <w:pPr>
        <w:pStyle w:val="Style23"/>
        <w:widowControl/>
        <w:tabs>
          <w:tab w:val="left" w:pos="1003"/>
        </w:tabs>
        <w:spacing w:line="360" w:lineRule="auto"/>
        <w:ind w:firstLine="710"/>
        <w:rPr>
          <w:rStyle w:val="FontStyle35"/>
          <w:sz w:val="24"/>
        </w:rPr>
      </w:pPr>
      <w:r w:rsidRPr="00877EE7">
        <w:rPr>
          <w:rStyle w:val="FontStyle35"/>
          <w:sz w:val="24"/>
        </w:rPr>
        <w:t>б)</w:t>
      </w:r>
      <w:r w:rsidRPr="00877EE7">
        <w:rPr>
          <w:rStyle w:val="FontStyle35"/>
          <w:sz w:val="24"/>
        </w:rPr>
        <w:tab/>
        <w:t>информация о количестве мест в общежитиях для иногородних обучающихся;</w:t>
      </w:r>
    </w:p>
    <w:p w:rsidR="007069B6" w:rsidRPr="00877EE7" w:rsidRDefault="007069B6" w:rsidP="007069B6">
      <w:pPr>
        <w:pStyle w:val="Style23"/>
        <w:widowControl/>
        <w:tabs>
          <w:tab w:val="left" w:pos="1022"/>
        </w:tabs>
        <w:spacing w:line="360" w:lineRule="auto"/>
        <w:ind w:left="730" w:firstLine="0"/>
        <w:jc w:val="left"/>
        <w:rPr>
          <w:rStyle w:val="FontStyle35"/>
          <w:sz w:val="24"/>
        </w:rPr>
      </w:pPr>
      <w:r w:rsidRPr="00877EE7">
        <w:rPr>
          <w:rStyle w:val="FontStyle35"/>
          <w:sz w:val="24"/>
        </w:rPr>
        <w:t>в)</w:t>
      </w:r>
      <w:r w:rsidRPr="00877EE7">
        <w:rPr>
          <w:rStyle w:val="FontStyle35"/>
          <w:sz w:val="24"/>
        </w:rPr>
        <w:tab/>
        <w:t>расписание вступительных испытаний;</w:t>
      </w:r>
    </w:p>
    <w:p w:rsidR="007069B6" w:rsidRPr="00877EE7" w:rsidRDefault="007069B6" w:rsidP="007069B6">
      <w:pPr>
        <w:pStyle w:val="Style23"/>
        <w:widowControl/>
        <w:numPr>
          <w:ilvl w:val="0"/>
          <w:numId w:val="41"/>
        </w:numPr>
        <w:tabs>
          <w:tab w:val="left" w:pos="1133"/>
        </w:tabs>
        <w:spacing w:line="360" w:lineRule="auto"/>
        <w:ind w:firstLine="715"/>
        <w:rPr>
          <w:rStyle w:val="FontStyle35"/>
          <w:sz w:val="24"/>
        </w:rPr>
      </w:pPr>
      <w:r w:rsidRPr="00877EE7">
        <w:rPr>
          <w:rStyle w:val="FontStyle35"/>
          <w:sz w:val="24"/>
        </w:rPr>
        <w:t>не позднее чем за 5 месяцев до начала зачисления на места по договорам об оказании платных образовательных услуг - количество указанных мест.</w:t>
      </w:r>
    </w:p>
    <w:p w:rsidR="007069B6" w:rsidRPr="00877EE7" w:rsidRDefault="007069B6" w:rsidP="007069B6">
      <w:pPr>
        <w:pStyle w:val="Style25"/>
        <w:widowControl/>
        <w:spacing w:line="360" w:lineRule="auto"/>
        <w:rPr>
          <w:rStyle w:val="FontStyle35"/>
          <w:sz w:val="24"/>
        </w:rPr>
      </w:pPr>
      <w:r w:rsidRPr="00877EE7">
        <w:rPr>
          <w:rStyle w:val="FontStyle35"/>
          <w:sz w:val="24"/>
        </w:rP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7069B6" w:rsidRPr="00877EE7" w:rsidRDefault="007069B6" w:rsidP="007069B6">
      <w:pPr>
        <w:pStyle w:val="Style23"/>
        <w:widowControl/>
        <w:numPr>
          <w:ilvl w:val="0"/>
          <w:numId w:val="42"/>
        </w:numPr>
        <w:tabs>
          <w:tab w:val="left" w:pos="1157"/>
        </w:tabs>
        <w:spacing w:line="360" w:lineRule="auto"/>
        <w:ind w:right="14" w:firstLine="715"/>
        <w:rPr>
          <w:rStyle w:val="FontStyle35"/>
          <w:sz w:val="24"/>
        </w:rPr>
      </w:pPr>
      <w:r w:rsidRPr="00877EE7">
        <w:rPr>
          <w:rStyle w:val="FontStyle35"/>
          <w:sz w:val="24"/>
        </w:rPr>
        <w:t xml:space="preserve">ЧОУ ВО «БГИ» обеспечивает функционирование телефонных линий 8(800)7700380 и раздела официального сайта </w:t>
      </w:r>
      <w:r w:rsidRPr="00877EE7">
        <w:rPr>
          <w:rStyle w:val="FontStyle35"/>
          <w:sz w:val="24"/>
          <w:lang w:val="en-US"/>
        </w:rPr>
        <w:t>www</w:t>
      </w:r>
      <w:r w:rsidRPr="00877EE7">
        <w:rPr>
          <w:rStyle w:val="FontStyle35"/>
          <w:sz w:val="24"/>
        </w:rPr>
        <w:t>:</w:t>
      </w:r>
      <w:proofErr w:type="spellStart"/>
      <w:r w:rsidRPr="00877EE7">
        <w:rPr>
          <w:rStyle w:val="FontStyle35"/>
          <w:sz w:val="24"/>
          <w:lang w:val="en-US"/>
        </w:rPr>
        <w:t>bhi</w:t>
      </w:r>
      <w:proofErr w:type="spellEnd"/>
      <w:r w:rsidRPr="00877EE7">
        <w:rPr>
          <w:rStyle w:val="FontStyle35"/>
          <w:sz w:val="24"/>
        </w:rPr>
        <w:t>.</w:t>
      </w:r>
      <w:proofErr w:type="spellStart"/>
      <w:r w:rsidRPr="00877EE7">
        <w:rPr>
          <w:rStyle w:val="FontStyle35"/>
          <w:sz w:val="24"/>
          <w:lang w:val="en-US"/>
        </w:rPr>
        <w:t>spb</w:t>
      </w:r>
      <w:proofErr w:type="spellEnd"/>
      <w:r w:rsidRPr="00877EE7">
        <w:rPr>
          <w:rStyle w:val="FontStyle35"/>
          <w:sz w:val="24"/>
        </w:rPr>
        <w:t>.</w:t>
      </w:r>
      <w:proofErr w:type="spellStart"/>
      <w:r w:rsidRPr="00877EE7">
        <w:rPr>
          <w:rStyle w:val="FontStyle35"/>
          <w:sz w:val="24"/>
          <w:lang w:val="en-US"/>
        </w:rPr>
        <w:t>ru</w:t>
      </w:r>
      <w:proofErr w:type="spellEnd"/>
      <w:r w:rsidRPr="00877EE7">
        <w:rPr>
          <w:rStyle w:val="FontStyle35"/>
          <w:sz w:val="24"/>
        </w:rPr>
        <w:t xml:space="preserve"> для ответов на обращения, связанные с приемом.</w:t>
      </w:r>
    </w:p>
    <w:p w:rsidR="007069B6" w:rsidRPr="00877EE7" w:rsidRDefault="007069B6" w:rsidP="007069B6">
      <w:pPr>
        <w:pStyle w:val="Style23"/>
        <w:widowControl/>
        <w:numPr>
          <w:ilvl w:val="0"/>
          <w:numId w:val="42"/>
        </w:numPr>
        <w:tabs>
          <w:tab w:val="left" w:pos="1157"/>
        </w:tabs>
        <w:spacing w:line="360" w:lineRule="auto"/>
        <w:ind w:right="14" w:firstLine="715"/>
        <w:rPr>
          <w:rStyle w:val="FontStyle35"/>
          <w:sz w:val="24"/>
        </w:rPr>
      </w:pPr>
      <w:r w:rsidRPr="00877EE7">
        <w:rPr>
          <w:rStyle w:val="FontStyle35"/>
          <w:sz w:val="24"/>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7069B6" w:rsidRPr="00877EE7" w:rsidRDefault="007069B6" w:rsidP="007069B6">
      <w:pPr>
        <w:pStyle w:val="Style9"/>
        <w:widowControl/>
        <w:spacing w:before="173" w:line="360" w:lineRule="auto"/>
        <w:ind w:right="24"/>
        <w:rPr>
          <w:rStyle w:val="FontStyle34"/>
          <w:bCs/>
          <w:sz w:val="24"/>
        </w:rPr>
      </w:pPr>
      <w:r w:rsidRPr="00877EE7">
        <w:rPr>
          <w:rStyle w:val="FontStyle34"/>
          <w:bCs/>
          <w:sz w:val="24"/>
        </w:rPr>
        <w:t>VIII. Прием документов</w:t>
      </w:r>
    </w:p>
    <w:p w:rsidR="007069B6" w:rsidRPr="00877EE7" w:rsidRDefault="007069B6" w:rsidP="007069B6">
      <w:pPr>
        <w:pStyle w:val="Style23"/>
        <w:widowControl/>
        <w:numPr>
          <w:ilvl w:val="0"/>
          <w:numId w:val="43"/>
        </w:numPr>
        <w:tabs>
          <w:tab w:val="left" w:pos="1157"/>
        </w:tabs>
        <w:spacing w:before="355" w:line="360" w:lineRule="auto"/>
        <w:ind w:right="19" w:firstLine="715"/>
        <w:rPr>
          <w:rStyle w:val="FontStyle35"/>
          <w:sz w:val="24"/>
        </w:rPr>
      </w:pPr>
      <w:r w:rsidRPr="00877EE7">
        <w:rPr>
          <w:rStyle w:val="FontStyle35"/>
          <w:sz w:val="24"/>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w:t>
      </w:r>
      <w:r w:rsidR="008F7930">
        <w:rPr>
          <w:rStyle w:val="FontStyle35"/>
          <w:sz w:val="24"/>
        </w:rPr>
        <w:t xml:space="preserve">,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ст.10.1 Федерального закона от </w:t>
      </w:r>
      <w:r w:rsidR="008F7930">
        <w:rPr>
          <w:rStyle w:val="FontStyle35"/>
          <w:sz w:val="24"/>
        </w:rPr>
        <w:lastRenderedPageBreak/>
        <w:t>27 июля 2006 года №152-ФЗ "О персональных данных" (Собрание законодательства Российской Федерации, 2006, №31</w:t>
      </w:r>
      <w:r w:rsidR="00B81FA9">
        <w:rPr>
          <w:rStyle w:val="FontStyle35"/>
          <w:sz w:val="24"/>
        </w:rPr>
        <w:t>, ст.3451; 2021, №1 ст.58)</w:t>
      </w:r>
      <w:r w:rsidRPr="00877EE7">
        <w:rPr>
          <w:rStyle w:val="FontStyle35"/>
          <w:sz w:val="24"/>
        </w:rPr>
        <w:t>.</w:t>
      </w:r>
    </w:p>
    <w:p w:rsidR="007069B6" w:rsidRPr="00877EE7" w:rsidRDefault="007069B6" w:rsidP="007069B6">
      <w:pPr>
        <w:pStyle w:val="Style25"/>
        <w:widowControl/>
        <w:spacing w:before="10" w:line="360" w:lineRule="auto"/>
        <w:ind w:firstLine="706"/>
        <w:rPr>
          <w:rStyle w:val="FontStyle35"/>
          <w:sz w:val="24"/>
        </w:rPr>
      </w:pPr>
      <w:r w:rsidRPr="00877EE7">
        <w:rPr>
          <w:rStyle w:val="FontStyle35"/>
          <w:sz w:val="24"/>
        </w:rP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rsidR="007069B6" w:rsidRPr="00877EE7" w:rsidRDefault="007069B6" w:rsidP="007069B6">
      <w:pPr>
        <w:pStyle w:val="Style23"/>
        <w:widowControl/>
        <w:numPr>
          <w:ilvl w:val="0"/>
          <w:numId w:val="44"/>
        </w:numPr>
        <w:tabs>
          <w:tab w:val="left" w:pos="1157"/>
        </w:tabs>
        <w:spacing w:line="360" w:lineRule="auto"/>
        <w:ind w:right="19" w:firstLine="715"/>
        <w:rPr>
          <w:rStyle w:val="FontStyle35"/>
          <w:sz w:val="24"/>
        </w:rPr>
      </w:pPr>
      <w:r w:rsidRPr="00877EE7">
        <w:rPr>
          <w:rStyle w:val="FontStyle35"/>
          <w:sz w:val="24"/>
        </w:rPr>
        <w:t>Заявление о приеме, подаваемое поступающим, должно предусматривать заверение личной подписью поступающего следующих фактов:</w:t>
      </w:r>
    </w:p>
    <w:p w:rsidR="007069B6" w:rsidRPr="00877EE7" w:rsidRDefault="007069B6" w:rsidP="007069B6">
      <w:pPr>
        <w:pStyle w:val="Style23"/>
        <w:widowControl/>
        <w:numPr>
          <w:ilvl w:val="0"/>
          <w:numId w:val="45"/>
        </w:numPr>
        <w:tabs>
          <w:tab w:val="left" w:pos="1008"/>
        </w:tabs>
        <w:spacing w:line="360" w:lineRule="auto"/>
        <w:ind w:firstLine="725"/>
        <w:rPr>
          <w:rStyle w:val="FontStyle35"/>
          <w:sz w:val="24"/>
        </w:rPr>
      </w:pPr>
      <w:r w:rsidRPr="00877EE7">
        <w:rPr>
          <w:rStyle w:val="FontStyle35"/>
          <w:sz w:val="24"/>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7069B6" w:rsidRPr="00877EE7" w:rsidRDefault="007069B6" w:rsidP="007069B6">
      <w:pPr>
        <w:pStyle w:val="Style23"/>
        <w:widowControl/>
        <w:numPr>
          <w:ilvl w:val="0"/>
          <w:numId w:val="45"/>
        </w:numPr>
        <w:tabs>
          <w:tab w:val="left" w:pos="1008"/>
        </w:tabs>
        <w:spacing w:line="360" w:lineRule="auto"/>
        <w:ind w:firstLine="725"/>
        <w:rPr>
          <w:rStyle w:val="FontStyle35"/>
          <w:sz w:val="24"/>
        </w:rPr>
      </w:pPr>
      <w:r w:rsidRPr="00877EE7">
        <w:rPr>
          <w:rStyle w:val="FontStyle35"/>
          <w:sz w:val="24"/>
        </w:rPr>
        <w:t>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Федерального закона № 273-ФЗ;</w:t>
      </w:r>
    </w:p>
    <w:p w:rsidR="007069B6" w:rsidRPr="00877EE7" w:rsidRDefault="007069B6" w:rsidP="007069B6">
      <w:pPr>
        <w:pStyle w:val="Style23"/>
        <w:widowControl/>
        <w:numPr>
          <w:ilvl w:val="0"/>
          <w:numId w:val="45"/>
        </w:numPr>
        <w:tabs>
          <w:tab w:val="left" w:pos="1008"/>
        </w:tabs>
        <w:spacing w:line="360" w:lineRule="auto"/>
        <w:ind w:firstLine="725"/>
        <w:rPr>
          <w:rFonts w:ascii="Times New Roman" w:hAnsi="Times New Roman"/>
          <w:color w:val="000000"/>
        </w:rPr>
      </w:pPr>
      <w:r w:rsidRPr="00877EE7">
        <w:rPr>
          <w:rFonts w:ascii="Times New Roman" w:hAnsi="Times New Roman"/>
          <w:bCs/>
        </w:rPr>
        <w:t>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rsidR="007069B6" w:rsidRPr="00877EE7" w:rsidRDefault="007069B6" w:rsidP="007069B6">
      <w:pPr>
        <w:pStyle w:val="Style23"/>
        <w:widowControl/>
        <w:numPr>
          <w:ilvl w:val="0"/>
          <w:numId w:val="45"/>
        </w:numPr>
        <w:tabs>
          <w:tab w:val="left" w:pos="1008"/>
        </w:tabs>
        <w:spacing w:line="360" w:lineRule="auto"/>
        <w:ind w:firstLine="725"/>
        <w:rPr>
          <w:rStyle w:val="FontStyle35"/>
          <w:sz w:val="24"/>
        </w:rPr>
      </w:pPr>
      <w:r w:rsidRPr="00877EE7">
        <w:rPr>
          <w:rStyle w:val="FontStyle35"/>
          <w:sz w:val="24"/>
        </w:rPr>
        <w:t xml:space="preserve"> при поступлении на обучение по программам бакалавриата и программам специалитета:</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7069B6" w:rsidRPr="00877EE7" w:rsidRDefault="007069B6" w:rsidP="007069B6">
      <w:pPr>
        <w:pStyle w:val="Style25"/>
        <w:widowControl/>
        <w:spacing w:line="360" w:lineRule="auto"/>
        <w:ind w:right="10" w:firstLine="706"/>
        <w:rPr>
          <w:rStyle w:val="FontStyle35"/>
          <w:sz w:val="24"/>
        </w:rPr>
      </w:pPr>
      <w:r w:rsidRPr="00877EE7">
        <w:rPr>
          <w:rStyle w:val="FontStyle35"/>
          <w:sz w:val="24"/>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7069B6" w:rsidRPr="00877EE7" w:rsidRDefault="007069B6" w:rsidP="007069B6">
      <w:pPr>
        <w:pStyle w:val="Style23"/>
        <w:widowControl/>
        <w:numPr>
          <w:ilvl w:val="0"/>
          <w:numId w:val="46"/>
        </w:numPr>
        <w:tabs>
          <w:tab w:val="left" w:pos="998"/>
        </w:tabs>
        <w:spacing w:line="360" w:lineRule="auto"/>
        <w:ind w:firstLine="715"/>
        <w:rPr>
          <w:rStyle w:val="FontStyle35"/>
          <w:sz w:val="24"/>
        </w:rPr>
      </w:pPr>
      <w:r w:rsidRPr="00877EE7">
        <w:rPr>
          <w:rStyle w:val="FontStyle35"/>
          <w:sz w:val="24"/>
        </w:rPr>
        <w:t>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 273-ФЗ или права на прием без вступительных испытаний по результатам олимпиад школьников:</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lastRenderedPageBreak/>
        <w:t>подтверждение подачи заявления о приеме на основании соответствующего особого права только в данную организацию высшего образования;</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7069B6" w:rsidRPr="00877EE7" w:rsidRDefault="007069B6" w:rsidP="007069B6">
      <w:pPr>
        <w:pStyle w:val="Style25"/>
        <w:widowControl/>
        <w:spacing w:line="360" w:lineRule="auto"/>
        <w:ind w:left="734" w:firstLine="0"/>
        <w:jc w:val="left"/>
        <w:rPr>
          <w:rStyle w:val="FontStyle35"/>
          <w:sz w:val="24"/>
        </w:rPr>
      </w:pPr>
      <w:r w:rsidRPr="00877EE7">
        <w:rPr>
          <w:rStyle w:val="FontStyle35"/>
          <w:sz w:val="24"/>
        </w:rPr>
        <w:t>46. При подаче заявления о приеме поступающий представляет:</w:t>
      </w:r>
    </w:p>
    <w:p w:rsidR="007069B6" w:rsidRDefault="007069B6" w:rsidP="007069B6">
      <w:pPr>
        <w:pStyle w:val="Style23"/>
        <w:widowControl/>
        <w:numPr>
          <w:ilvl w:val="0"/>
          <w:numId w:val="47"/>
        </w:numPr>
        <w:tabs>
          <w:tab w:val="left" w:pos="1085"/>
        </w:tabs>
        <w:spacing w:line="360" w:lineRule="auto"/>
        <w:ind w:right="14" w:firstLine="715"/>
        <w:rPr>
          <w:rStyle w:val="FontStyle35"/>
          <w:sz w:val="24"/>
        </w:rPr>
      </w:pPr>
      <w:r w:rsidRPr="00877EE7">
        <w:rPr>
          <w:rStyle w:val="FontStyle35"/>
          <w:sz w:val="24"/>
        </w:rPr>
        <w:t>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0166B5" w:rsidRPr="00877EE7" w:rsidRDefault="000166B5" w:rsidP="007069B6">
      <w:pPr>
        <w:pStyle w:val="Style23"/>
        <w:widowControl/>
        <w:numPr>
          <w:ilvl w:val="0"/>
          <w:numId w:val="47"/>
        </w:numPr>
        <w:tabs>
          <w:tab w:val="left" w:pos="1085"/>
        </w:tabs>
        <w:spacing w:line="360" w:lineRule="auto"/>
        <w:ind w:right="14" w:firstLine="715"/>
        <w:rPr>
          <w:rStyle w:val="FontStyle35"/>
          <w:sz w:val="24"/>
        </w:rPr>
      </w:pPr>
      <w:r>
        <w:rPr>
          <w:rStyle w:val="FontStyle35"/>
          <w:sz w:val="24"/>
        </w:rPr>
        <w:t>заявление о согласии на обработку персональных данных;</w:t>
      </w:r>
    </w:p>
    <w:p w:rsidR="007069B6" w:rsidRPr="00877EE7" w:rsidRDefault="007069B6" w:rsidP="007069B6">
      <w:pPr>
        <w:pStyle w:val="Style23"/>
        <w:widowControl/>
        <w:numPr>
          <w:ilvl w:val="0"/>
          <w:numId w:val="47"/>
        </w:numPr>
        <w:tabs>
          <w:tab w:val="left" w:pos="1085"/>
        </w:tabs>
        <w:spacing w:line="360" w:lineRule="auto"/>
        <w:ind w:firstLine="715"/>
        <w:rPr>
          <w:rStyle w:val="FontStyle35"/>
          <w:sz w:val="24"/>
        </w:rPr>
      </w:pPr>
      <w:r w:rsidRPr="00877EE7">
        <w:rPr>
          <w:rStyle w:val="FontStyle35"/>
          <w:sz w:val="24"/>
        </w:rPr>
        <w:t>документ установленного образца, указанный в пункте 4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Поступающий может представить один или несколько документов установленного образца.</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7069B6" w:rsidRPr="00877EE7" w:rsidRDefault="007069B6" w:rsidP="007069B6">
      <w:pPr>
        <w:pStyle w:val="Style23"/>
        <w:widowControl/>
        <w:numPr>
          <w:ilvl w:val="0"/>
          <w:numId w:val="48"/>
        </w:numPr>
        <w:tabs>
          <w:tab w:val="left" w:pos="1085"/>
        </w:tabs>
        <w:spacing w:line="360" w:lineRule="auto"/>
        <w:ind w:right="14" w:firstLine="715"/>
        <w:rPr>
          <w:rStyle w:val="FontStyle35"/>
          <w:sz w:val="24"/>
        </w:rPr>
      </w:pPr>
      <w:r w:rsidRPr="00877EE7">
        <w:rPr>
          <w:rStyle w:val="FontStyle35"/>
          <w:sz w:val="24"/>
        </w:rPr>
        <w:t>страховое свидетельство обязательного пенсионного страхования (при наличии);</w:t>
      </w:r>
    </w:p>
    <w:p w:rsidR="007069B6" w:rsidRPr="00877EE7" w:rsidRDefault="007069B6" w:rsidP="007069B6">
      <w:pPr>
        <w:pStyle w:val="Style23"/>
        <w:widowControl/>
        <w:numPr>
          <w:ilvl w:val="0"/>
          <w:numId w:val="48"/>
        </w:numPr>
        <w:tabs>
          <w:tab w:val="left" w:pos="1085"/>
        </w:tabs>
        <w:spacing w:line="360" w:lineRule="auto"/>
        <w:ind w:right="14" w:firstLine="715"/>
        <w:rPr>
          <w:rStyle w:val="FontStyle35"/>
          <w:sz w:val="24"/>
        </w:rPr>
      </w:pPr>
      <w:r w:rsidRPr="00877EE7">
        <w:rPr>
          <w:rStyle w:val="FontStyle35"/>
          <w:sz w:val="24"/>
        </w:rPr>
        <w:t>для поступающих, указанных в подпункте «а»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rsidR="007069B6" w:rsidRPr="00877EE7" w:rsidRDefault="007069B6" w:rsidP="007069B6">
      <w:pPr>
        <w:pStyle w:val="Style23"/>
        <w:widowControl/>
        <w:numPr>
          <w:ilvl w:val="0"/>
          <w:numId w:val="48"/>
        </w:numPr>
        <w:tabs>
          <w:tab w:val="left" w:pos="1085"/>
        </w:tabs>
        <w:spacing w:line="360" w:lineRule="auto"/>
        <w:ind w:right="14" w:firstLine="715"/>
        <w:rPr>
          <w:rStyle w:val="FontStyle35"/>
          <w:sz w:val="24"/>
        </w:rPr>
      </w:pPr>
      <w:r w:rsidRPr="00877EE7">
        <w:rPr>
          <w:rStyle w:val="FontStyle35"/>
          <w:sz w:val="24"/>
        </w:rPr>
        <w:t>при необходимости создания специальных 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w:t>
      </w:r>
    </w:p>
    <w:p w:rsidR="007069B6" w:rsidRPr="00877EE7" w:rsidRDefault="007069B6" w:rsidP="007069B6">
      <w:pPr>
        <w:pStyle w:val="Style23"/>
        <w:widowControl/>
        <w:numPr>
          <w:ilvl w:val="0"/>
          <w:numId w:val="48"/>
        </w:numPr>
        <w:tabs>
          <w:tab w:val="left" w:pos="1085"/>
        </w:tabs>
        <w:spacing w:line="360" w:lineRule="auto"/>
        <w:ind w:right="14" w:firstLine="715"/>
        <w:rPr>
          <w:rStyle w:val="FontStyle35"/>
          <w:sz w:val="24"/>
        </w:rPr>
      </w:pPr>
      <w:r w:rsidRPr="00877EE7">
        <w:rPr>
          <w:rStyle w:val="FontStyle35"/>
          <w:sz w:val="24"/>
        </w:rPr>
        <w:t>для использования права на прием без вступительных испытаний в соответствии с частью 4 статьи 71 Федерального закона №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7069B6" w:rsidRPr="00877EE7" w:rsidRDefault="007069B6" w:rsidP="000166B5">
      <w:pPr>
        <w:pStyle w:val="Style23"/>
        <w:widowControl/>
        <w:numPr>
          <w:ilvl w:val="0"/>
          <w:numId w:val="48"/>
        </w:numPr>
        <w:tabs>
          <w:tab w:val="left" w:pos="1085"/>
        </w:tabs>
        <w:spacing w:line="360" w:lineRule="auto"/>
        <w:ind w:right="14" w:firstLine="709"/>
        <w:rPr>
          <w:rStyle w:val="FontStyle35"/>
          <w:sz w:val="24"/>
        </w:rPr>
      </w:pPr>
      <w:r w:rsidRPr="00877EE7">
        <w:rPr>
          <w:rStyle w:val="FontStyle35"/>
          <w:sz w:val="24"/>
        </w:rPr>
        <w:lastRenderedPageBreak/>
        <w:t>для использования особых прав, установленных частями 5 и 9 статьи 71 Федерального закона № 273-ФЗ (по программам бакалавриата и программам специалитета), - документ (документы), подтверждающий(</w:t>
      </w:r>
      <w:proofErr w:type="spellStart"/>
      <w:r w:rsidRPr="00877EE7">
        <w:rPr>
          <w:rStyle w:val="FontStyle35"/>
          <w:sz w:val="24"/>
        </w:rPr>
        <w:t>ие</w:t>
      </w:r>
      <w:proofErr w:type="spellEnd"/>
      <w:r w:rsidRPr="00877EE7">
        <w:rPr>
          <w:rStyle w:val="FontStyle35"/>
          <w:sz w:val="24"/>
        </w:rPr>
        <w:t>),что поступающий относится к лицам, которым предоставляется соответствующее особое право;</w:t>
      </w:r>
    </w:p>
    <w:p w:rsidR="007069B6" w:rsidRPr="00877EE7" w:rsidRDefault="007069B6" w:rsidP="007069B6">
      <w:pPr>
        <w:pStyle w:val="Style23"/>
        <w:widowControl/>
        <w:numPr>
          <w:ilvl w:val="0"/>
          <w:numId w:val="49"/>
        </w:numPr>
        <w:tabs>
          <w:tab w:val="left" w:pos="1080"/>
        </w:tabs>
        <w:spacing w:line="360" w:lineRule="auto"/>
        <w:ind w:firstLine="715"/>
        <w:rPr>
          <w:rStyle w:val="FontStyle35"/>
          <w:sz w:val="24"/>
        </w:rPr>
      </w:pPr>
      <w:r w:rsidRPr="00877EE7">
        <w:rPr>
          <w:rStyle w:val="FontStyle35"/>
          <w:sz w:val="24"/>
        </w:rPr>
        <w:t>для использования особого права, установленного частью 10 статьи 71 Федерального закона № 273-ФЗ (по программам бакалавриата и программам специалитета),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069B6" w:rsidRPr="00877EE7" w:rsidRDefault="007069B6" w:rsidP="007069B6">
      <w:pPr>
        <w:pStyle w:val="Style23"/>
        <w:widowControl/>
        <w:numPr>
          <w:ilvl w:val="0"/>
          <w:numId w:val="49"/>
        </w:numPr>
        <w:tabs>
          <w:tab w:val="left" w:pos="1080"/>
        </w:tabs>
        <w:spacing w:line="360" w:lineRule="auto"/>
        <w:ind w:firstLine="715"/>
        <w:rPr>
          <w:rStyle w:val="FontStyle35"/>
          <w:sz w:val="24"/>
        </w:rPr>
      </w:pPr>
      <w:r w:rsidRPr="00877EE7">
        <w:rPr>
          <w:rStyle w:val="FontStyle35"/>
          <w:sz w:val="24"/>
        </w:rPr>
        <w:t>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7069B6" w:rsidRPr="00877EE7" w:rsidRDefault="007069B6" w:rsidP="007069B6">
      <w:pPr>
        <w:pStyle w:val="Style23"/>
        <w:widowControl/>
        <w:numPr>
          <w:ilvl w:val="0"/>
          <w:numId w:val="50"/>
        </w:numPr>
        <w:tabs>
          <w:tab w:val="left" w:pos="1421"/>
        </w:tabs>
        <w:spacing w:line="360" w:lineRule="auto"/>
        <w:ind w:firstLine="730"/>
        <w:rPr>
          <w:rStyle w:val="FontStyle35"/>
          <w:sz w:val="24"/>
        </w:rPr>
      </w:pPr>
      <w:r w:rsidRPr="00877EE7">
        <w:rPr>
          <w:rStyle w:val="FontStyle35"/>
          <w:sz w:val="24"/>
        </w:rPr>
        <w:t>иные документы (представляются по усмотрению поступающего);</w:t>
      </w:r>
    </w:p>
    <w:p w:rsidR="007069B6" w:rsidRPr="000166B5" w:rsidRDefault="007069B6" w:rsidP="000166B5">
      <w:pPr>
        <w:pStyle w:val="Style23"/>
        <w:widowControl/>
        <w:numPr>
          <w:ilvl w:val="0"/>
          <w:numId w:val="50"/>
        </w:numPr>
        <w:tabs>
          <w:tab w:val="left" w:pos="1421"/>
        </w:tabs>
        <w:spacing w:line="360" w:lineRule="auto"/>
        <w:ind w:firstLine="730"/>
        <w:rPr>
          <w:rStyle w:val="FontStyle35"/>
          <w:sz w:val="24"/>
        </w:rPr>
      </w:pPr>
      <w:r w:rsidRPr="00877EE7">
        <w:rPr>
          <w:rStyle w:val="FontStyle35"/>
          <w:sz w:val="24"/>
        </w:rPr>
        <w:t>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r w:rsidRPr="000166B5">
        <w:rPr>
          <w:rStyle w:val="FontStyle35"/>
          <w:sz w:val="24"/>
        </w:rPr>
        <w:t>.</w:t>
      </w:r>
    </w:p>
    <w:p w:rsidR="007069B6" w:rsidRPr="00877EE7" w:rsidRDefault="007069B6" w:rsidP="007069B6">
      <w:pPr>
        <w:pStyle w:val="Style23"/>
        <w:widowControl/>
        <w:numPr>
          <w:ilvl w:val="0"/>
          <w:numId w:val="51"/>
        </w:numPr>
        <w:tabs>
          <w:tab w:val="left" w:pos="1157"/>
        </w:tabs>
        <w:spacing w:line="360" w:lineRule="auto"/>
        <w:ind w:right="19" w:firstLine="715"/>
        <w:rPr>
          <w:rStyle w:val="FontStyle35"/>
          <w:sz w:val="24"/>
        </w:rPr>
      </w:pPr>
      <w:r w:rsidRPr="00877EE7">
        <w:rPr>
          <w:rStyle w:val="FontStyle35"/>
          <w:sz w:val="24"/>
        </w:rPr>
        <w:t>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7069B6" w:rsidRPr="00877EE7" w:rsidRDefault="007069B6" w:rsidP="007069B6">
      <w:pPr>
        <w:pStyle w:val="Style23"/>
        <w:widowControl/>
        <w:numPr>
          <w:ilvl w:val="0"/>
          <w:numId w:val="51"/>
        </w:numPr>
        <w:tabs>
          <w:tab w:val="left" w:pos="1157"/>
        </w:tabs>
        <w:spacing w:line="360" w:lineRule="auto"/>
        <w:ind w:right="10" w:firstLine="715"/>
        <w:rPr>
          <w:rStyle w:val="FontStyle35"/>
          <w:sz w:val="24"/>
        </w:rPr>
      </w:pPr>
      <w:r w:rsidRPr="00877EE7">
        <w:rPr>
          <w:rStyle w:val="FontStyle35"/>
          <w:sz w:val="24"/>
        </w:rPr>
        <w:t>Документы, указанные в подпунктах 4 и 5 пункта 46 Порядка, принимаются организацией высшего образования, если они действительны на день подачи заявления о приеме, документ, указанный в подпункте 7 пункта 46 Порядка, - если он действителен на день завершения приема документов.</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Поступающий может представить при подаче документов документ, указанный в подпункте 7 пункта 46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rsidR="007069B6" w:rsidRPr="00877EE7" w:rsidRDefault="007069B6" w:rsidP="007069B6">
      <w:pPr>
        <w:pStyle w:val="Style23"/>
        <w:widowControl/>
        <w:numPr>
          <w:ilvl w:val="0"/>
          <w:numId w:val="52"/>
        </w:numPr>
        <w:tabs>
          <w:tab w:val="left" w:pos="1157"/>
        </w:tabs>
        <w:spacing w:line="360" w:lineRule="auto"/>
        <w:ind w:right="24" w:firstLine="715"/>
        <w:rPr>
          <w:rStyle w:val="FontStyle35"/>
          <w:sz w:val="24"/>
        </w:rPr>
      </w:pPr>
      <w:r w:rsidRPr="00877EE7">
        <w:rPr>
          <w:rStyle w:val="FontStyle35"/>
          <w:sz w:val="24"/>
        </w:rPr>
        <w:lastRenderedPageBreak/>
        <w:t>Документы, указанные в подпункте 6 пункта 46 Порядка, принимаются организацией высшего образования с учетом сроков предоставления особых прав, установленных частями 4 и 12 статьи 71 Федерального закона № 273-ФЗ.</w:t>
      </w:r>
    </w:p>
    <w:p w:rsidR="007069B6" w:rsidRPr="00877EE7" w:rsidRDefault="007069B6" w:rsidP="007069B6">
      <w:pPr>
        <w:pStyle w:val="Style23"/>
        <w:widowControl/>
        <w:tabs>
          <w:tab w:val="left" w:pos="1162"/>
        </w:tabs>
        <w:spacing w:before="5" w:line="360" w:lineRule="auto"/>
        <w:rPr>
          <w:rStyle w:val="FontStyle35"/>
          <w:sz w:val="24"/>
        </w:rPr>
      </w:pPr>
      <w:r w:rsidRPr="00877EE7">
        <w:rPr>
          <w:rStyle w:val="FontStyle35"/>
          <w:sz w:val="24"/>
        </w:rPr>
        <w:t>50.</w:t>
      </w:r>
      <w:r w:rsidRPr="00877EE7">
        <w:rPr>
          <w:rStyle w:val="FontStyle35"/>
          <w:sz w:val="24"/>
        </w:rPr>
        <w:tab/>
        <w:t>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0166B5" w:rsidRDefault="007069B6" w:rsidP="000166B5">
      <w:pPr>
        <w:pStyle w:val="Style24"/>
        <w:widowControl/>
        <w:tabs>
          <w:tab w:val="left" w:pos="1171"/>
        </w:tabs>
        <w:spacing w:line="360" w:lineRule="auto"/>
        <w:ind w:firstLine="720"/>
        <w:jc w:val="left"/>
        <w:rPr>
          <w:rStyle w:val="FontStyle35"/>
          <w:sz w:val="24"/>
        </w:rPr>
      </w:pPr>
      <w:r w:rsidRPr="00877EE7">
        <w:rPr>
          <w:rStyle w:val="FontStyle35"/>
          <w:sz w:val="24"/>
        </w:rPr>
        <w:t>51.</w:t>
      </w:r>
      <w:r w:rsidRPr="00877EE7">
        <w:rPr>
          <w:rStyle w:val="FontStyle35"/>
          <w:sz w:val="24"/>
        </w:rPr>
        <w:tab/>
        <w:t>Заявление о приеме представляется на русском языке.</w:t>
      </w:r>
    </w:p>
    <w:p w:rsidR="007069B6" w:rsidRPr="00877EE7" w:rsidRDefault="007069B6" w:rsidP="000166B5">
      <w:pPr>
        <w:pStyle w:val="Style24"/>
        <w:widowControl/>
        <w:tabs>
          <w:tab w:val="left" w:pos="1171"/>
        </w:tabs>
        <w:spacing w:line="360" w:lineRule="auto"/>
        <w:ind w:firstLine="720"/>
        <w:rPr>
          <w:rStyle w:val="FontStyle35"/>
          <w:sz w:val="24"/>
        </w:rPr>
      </w:pPr>
      <w:r w:rsidRPr="00877EE7">
        <w:rPr>
          <w:rStyle w:val="FontStyle35"/>
          <w:sz w:val="24"/>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7069B6" w:rsidRPr="00877EE7" w:rsidRDefault="007069B6" w:rsidP="007069B6">
      <w:pPr>
        <w:pStyle w:val="Style25"/>
        <w:widowControl/>
        <w:spacing w:line="360" w:lineRule="auto"/>
        <w:ind w:right="14" w:firstLine="710"/>
        <w:rPr>
          <w:rStyle w:val="FontStyle35"/>
          <w:sz w:val="24"/>
        </w:rPr>
      </w:pPr>
      <w:r w:rsidRPr="00877EE7">
        <w:rPr>
          <w:rStyle w:val="FontStyle35"/>
          <w:sz w:val="24"/>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7069B6" w:rsidRPr="00877EE7" w:rsidRDefault="007069B6" w:rsidP="007069B6">
      <w:pPr>
        <w:pStyle w:val="Style25"/>
        <w:widowControl/>
        <w:spacing w:line="360" w:lineRule="auto"/>
        <w:ind w:right="14" w:firstLine="715"/>
        <w:rPr>
          <w:rStyle w:val="FontStyle35"/>
          <w:sz w:val="24"/>
        </w:rPr>
      </w:pPr>
      <w:r w:rsidRPr="00877EE7">
        <w:rPr>
          <w:rStyle w:val="FontStyle35"/>
          <w:sz w:val="24"/>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7069B6" w:rsidRPr="00877EE7" w:rsidRDefault="007069B6" w:rsidP="007069B6">
      <w:pPr>
        <w:pStyle w:val="Style23"/>
        <w:widowControl/>
        <w:tabs>
          <w:tab w:val="left" w:pos="1133"/>
        </w:tabs>
        <w:spacing w:line="360" w:lineRule="auto"/>
        <w:ind w:firstLine="710"/>
        <w:rPr>
          <w:rStyle w:val="FontStyle35"/>
          <w:sz w:val="24"/>
        </w:rPr>
      </w:pPr>
      <w:r w:rsidRPr="00877EE7">
        <w:rPr>
          <w:rStyle w:val="FontStyle35"/>
          <w:sz w:val="24"/>
        </w:rPr>
        <w:t>52.</w:t>
      </w:r>
      <w:r w:rsidRPr="00877EE7">
        <w:rPr>
          <w:rStyle w:val="FontStyle35"/>
          <w:sz w:val="24"/>
        </w:rPr>
        <w:tab/>
        <w:t>Документы, необходимые для поступления, представляются</w:t>
      </w:r>
      <w:r w:rsidR="000166B5">
        <w:rPr>
          <w:rStyle w:val="FontStyle35"/>
          <w:sz w:val="24"/>
        </w:rPr>
        <w:t xml:space="preserve"> </w:t>
      </w:r>
      <w:r w:rsidRPr="00877EE7">
        <w:rPr>
          <w:rStyle w:val="FontStyle35"/>
          <w:sz w:val="24"/>
        </w:rPr>
        <w:t>(направляются) в организацию одним из следующих способов:</w:t>
      </w:r>
    </w:p>
    <w:p w:rsidR="007069B6" w:rsidRPr="00877EE7" w:rsidRDefault="007069B6" w:rsidP="007069B6">
      <w:pPr>
        <w:pStyle w:val="Style23"/>
        <w:widowControl/>
        <w:numPr>
          <w:ilvl w:val="0"/>
          <w:numId w:val="53"/>
        </w:numPr>
        <w:tabs>
          <w:tab w:val="left" w:pos="1003"/>
        </w:tabs>
        <w:spacing w:line="360" w:lineRule="auto"/>
        <w:ind w:left="720" w:firstLine="0"/>
        <w:jc w:val="left"/>
        <w:rPr>
          <w:rStyle w:val="FontStyle35"/>
          <w:sz w:val="24"/>
        </w:rPr>
      </w:pPr>
      <w:r w:rsidRPr="00877EE7">
        <w:rPr>
          <w:rStyle w:val="FontStyle35"/>
          <w:sz w:val="24"/>
        </w:rPr>
        <w:t>представляются в организацию лично поступающим;</w:t>
      </w:r>
    </w:p>
    <w:p w:rsidR="007069B6" w:rsidRPr="00877EE7" w:rsidRDefault="007069B6" w:rsidP="007069B6">
      <w:pPr>
        <w:pStyle w:val="Style23"/>
        <w:widowControl/>
        <w:numPr>
          <w:ilvl w:val="0"/>
          <w:numId w:val="53"/>
        </w:numPr>
        <w:tabs>
          <w:tab w:val="left" w:pos="998"/>
        </w:tabs>
        <w:spacing w:line="360" w:lineRule="auto"/>
        <w:ind w:firstLine="715"/>
        <w:rPr>
          <w:rStyle w:val="FontStyle35"/>
          <w:sz w:val="24"/>
        </w:rPr>
      </w:pPr>
      <w:r w:rsidRPr="00877EE7">
        <w:rPr>
          <w:rStyle w:val="FontStyle35"/>
          <w:sz w:val="24"/>
        </w:rPr>
        <w:t>направляются в организацию через операторов почтовой связи общего пользования;</w:t>
      </w:r>
    </w:p>
    <w:p w:rsidR="007069B6" w:rsidRPr="00877EE7" w:rsidRDefault="007069B6" w:rsidP="007069B6">
      <w:pPr>
        <w:pStyle w:val="Style23"/>
        <w:widowControl/>
        <w:numPr>
          <w:ilvl w:val="0"/>
          <w:numId w:val="53"/>
        </w:numPr>
        <w:tabs>
          <w:tab w:val="left" w:pos="998"/>
        </w:tabs>
        <w:spacing w:line="360" w:lineRule="auto"/>
        <w:ind w:firstLine="715"/>
        <w:rPr>
          <w:rStyle w:val="FontStyle35"/>
          <w:sz w:val="24"/>
        </w:rPr>
      </w:pPr>
      <w:r w:rsidRPr="00877EE7">
        <w:rPr>
          <w:rStyle w:val="FontStyle35"/>
          <w:sz w:val="24"/>
        </w:rPr>
        <w:t>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7069B6" w:rsidRPr="00877EE7" w:rsidRDefault="007069B6" w:rsidP="007069B6">
      <w:pPr>
        <w:pStyle w:val="Style25"/>
        <w:widowControl/>
        <w:spacing w:line="360" w:lineRule="auto"/>
        <w:ind w:right="5" w:firstLine="725"/>
        <w:rPr>
          <w:rStyle w:val="FontStyle35"/>
          <w:sz w:val="24"/>
        </w:rPr>
      </w:pPr>
      <w:r w:rsidRPr="00877EE7">
        <w:rPr>
          <w:rStyle w:val="FontStyle35"/>
          <w:sz w:val="24"/>
        </w:rPr>
        <w:t>ЧОУ ВО «БГИ» устанавливает места приема документов, представляемых лично поступающими, и сроки приема документов в местах приема документов.</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В случае если документы, необходимые для поступления, представляются в ЧОУ ВО «БГИ» лично поступающим, поступающему выдается расписка в приеме документов.</w:t>
      </w:r>
    </w:p>
    <w:p w:rsidR="007069B6" w:rsidRPr="00877EE7" w:rsidRDefault="007069B6" w:rsidP="007069B6">
      <w:pPr>
        <w:pStyle w:val="Style23"/>
        <w:widowControl/>
        <w:tabs>
          <w:tab w:val="left" w:pos="1133"/>
        </w:tabs>
        <w:spacing w:line="360" w:lineRule="auto"/>
        <w:ind w:firstLine="710"/>
        <w:rPr>
          <w:rStyle w:val="FontStyle35"/>
          <w:sz w:val="24"/>
        </w:rPr>
      </w:pPr>
      <w:r w:rsidRPr="00877EE7">
        <w:rPr>
          <w:rStyle w:val="FontStyle35"/>
          <w:sz w:val="24"/>
        </w:rPr>
        <w:t>53.</w:t>
      </w:r>
      <w:r w:rsidRPr="00877EE7">
        <w:rPr>
          <w:rStyle w:val="FontStyle35"/>
          <w:sz w:val="24"/>
        </w:rPr>
        <w:tab/>
        <w:t>ЧОУ ВО «БГИ»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7069B6" w:rsidRPr="00877EE7" w:rsidRDefault="007069B6" w:rsidP="007069B6">
      <w:pPr>
        <w:pStyle w:val="Style23"/>
        <w:widowControl/>
        <w:numPr>
          <w:ilvl w:val="0"/>
          <w:numId w:val="54"/>
        </w:numPr>
        <w:tabs>
          <w:tab w:val="left" w:pos="1157"/>
        </w:tabs>
        <w:spacing w:line="360" w:lineRule="auto"/>
        <w:ind w:firstLine="715"/>
        <w:rPr>
          <w:rStyle w:val="FontStyle35"/>
          <w:sz w:val="24"/>
        </w:rPr>
      </w:pPr>
      <w:r w:rsidRPr="00877EE7">
        <w:rPr>
          <w:rStyle w:val="FontStyle35"/>
          <w:sz w:val="24"/>
        </w:rPr>
        <w:lastRenderedPageBreak/>
        <w:t>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7069B6" w:rsidRPr="00877EE7" w:rsidRDefault="007069B6" w:rsidP="007069B6">
      <w:pPr>
        <w:pStyle w:val="Style23"/>
        <w:widowControl/>
        <w:numPr>
          <w:ilvl w:val="0"/>
          <w:numId w:val="55"/>
        </w:numPr>
        <w:tabs>
          <w:tab w:val="left" w:pos="1157"/>
        </w:tabs>
        <w:spacing w:line="360" w:lineRule="auto"/>
        <w:ind w:right="10" w:firstLine="715"/>
        <w:rPr>
          <w:rStyle w:val="FontStyle35"/>
          <w:sz w:val="24"/>
        </w:rPr>
      </w:pPr>
      <w:r w:rsidRPr="00877EE7">
        <w:rPr>
          <w:rStyle w:val="FontStyle35"/>
          <w:sz w:val="24"/>
        </w:rPr>
        <w:t>До истечения срока приема на места в рамках контрольных цифр по конкретным условиям поступления, указанным в подпунктах 1-3 пункта 7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в течение двух часов после подачи заявления - в случае подачи заявления не менее чем за 2 часа до конца рабочего дня;</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в течение первых двух часов следующего рабочего дня - в случае подачи заявления менее чем за 2 часа до конца рабочего дня.</w:t>
      </w:r>
    </w:p>
    <w:p w:rsidR="007069B6" w:rsidRPr="00877EE7" w:rsidRDefault="007069B6" w:rsidP="007069B6">
      <w:pPr>
        <w:pStyle w:val="Style23"/>
        <w:widowControl/>
        <w:numPr>
          <w:ilvl w:val="0"/>
          <w:numId w:val="56"/>
        </w:numPr>
        <w:tabs>
          <w:tab w:val="left" w:pos="1157"/>
        </w:tabs>
        <w:spacing w:line="360" w:lineRule="auto"/>
        <w:ind w:right="10" w:firstLine="715"/>
        <w:rPr>
          <w:rStyle w:val="FontStyle35"/>
          <w:sz w:val="24"/>
        </w:rPr>
      </w:pPr>
      <w:r w:rsidRPr="00877EE7">
        <w:rPr>
          <w:rStyle w:val="FontStyle35"/>
          <w:sz w:val="24"/>
        </w:rPr>
        <w:t xml:space="preserve">После истечения срока, указанного в пункте 55 Порядка, поданные документы в части их оригиналов (при наличии) или оригинал документа установленного образца возвращаются поступающему </w:t>
      </w:r>
      <w:r w:rsidRPr="00877EE7">
        <w:rPr>
          <w:rFonts w:ascii="Times New Roman" w:hAnsi="Times New Roman"/>
          <w:bCs/>
        </w:rPr>
        <w:t>в течение одного рабочего дня после дня поступления в организацию заявления об отзыве документов или об отзыве оригинала</w:t>
      </w:r>
      <w:r w:rsidRPr="00877EE7">
        <w:rPr>
          <w:rStyle w:val="FontStyle35"/>
          <w:sz w:val="24"/>
        </w:rPr>
        <w:t>. В случае невозможности возврата указанных оригиналов они остаются на хранении в организации.</w:t>
      </w:r>
    </w:p>
    <w:p w:rsidR="007069B6" w:rsidRPr="00877EE7" w:rsidRDefault="007069B6" w:rsidP="007069B6">
      <w:pPr>
        <w:pStyle w:val="Style9"/>
        <w:widowControl/>
        <w:spacing w:line="360" w:lineRule="auto"/>
        <w:ind w:left="1867" w:right="1877"/>
      </w:pPr>
    </w:p>
    <w:p w:rsidR="007069B6" w:rsidRPr="00877EE7" w:rsidRDefault="007069B6" w:rsidP="007069B6">
      <w:pPr>
        <w:pStyle w:val="Style9"/>
        <w:widowControl/>
        <w:spacing w:before="110" w:line="360" w:lineRule="auto"/>
        <w:ind w:left="1867" w:right="1877"/>
        <w:rPr>
          <w:rStyle w:val="FontStyle34"/>
          <w:bCs/>
          <w:sz w:val="24"/>
        </w:rPr>
      </w:pPr>
      <w:r w:rsidRPr="00877EE7">
        <w:rPr>
          <w:rStyle w:val="FontStyle34"/>
          <w:bCs/>
          <w:sz w:val="24"/>
        </w:rPr>
        <w:t>IX. Вступительные испытания, проводимые организацией самостоятельно</w:t>
      </w:r>
    </w:p>
    <w:p w:rsidR="007069B6" w:rsidRPr="00877EE7" w:rsidRDefault="007069B6" w:rsidP="007069B6">
      <w:pPr>
        <w:pStyle w:val="Style24"/>
        <w:widowControl/>
        <w:tabs>
          <w:tab w:val="left" w:pos="1162"/>
        </w:tabs>
        <w:spacing w:before="48" w:line="360" w:lineRule="auto"/>
        <w:ind w:left="710" w:right="3226"/>
        <w:jc w:val="left"/>
        <w:rPr>
          <w:rStyle w:val="FontStyle35"/>
          <w:sz w:val="24"/>
        </w:rPr>
      </w:pPr>
      <w:r w:rsidRPr="00877EE7">
        <w:rPr>
          <w:rStyle w:val="FontStyle35"/>
          <w:sz w:val="24"/>
        </w:rPr>
        <w:t>57.</w:t>
      </w:r>
      <w:r w:rsidRPr="00877EE7">
        <w:rPr>
          <w:rStyle w:val="FontStyle35"/>
          <w:sz w:val="24"/>
        </w:rPr>
        <w:tab/>
        <w:t>ЧОУ ВО «БГИ» самостоятельно проводит:</w:t>
      </w:r>
      <w:r w:rsidRPr="00877EE7">
        <w:rPr>
          <w:rStyle w:val="FontStyle35"/>
          <w:sz w:val="24"/>
        </w:rPr>
        <w:br/>
        <w:t>дополнительные вступительные испытания;</w:t>
      </w:r>
    </w:p>
    <w:p w:rsidR="007069B6" w:rsidRPr="00877EE7" w:rsidRDefault="007069B6" w:rsidP="007069B6">
      <w:pPr>
        <w:pStyle w:val="Style25"/>
        <w:widowControl/>
        <w:spacing w:line="360" w:lineRule="auto"/>
        <w:ind w:right="19" w:firstLine="715"/>
        <w:rPr>
          <w:rStyle w:val="FontStyle35"/>
          <w:sz w:val="24"/>
        </w:rPr>
      </w:pPr>
      <w:r w:rsidRPr="00877EE7">
        <w:rPr>
          <w:rStyle w:val="FontStyle35"/>
          <w:sz w:val="24"/>
        </w:rP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lastRenderedPageBreak/>
        <w:t>общеобразовательные вступительные испытания для лиц, указанных в пункте 17 Правил приема;</w:t>
      </w:r>
    </w:p>
    <w:p w:rsidR="007069B6" w:rsidRPr="00877EE7" w:rsidRDefault="007069B6" w:rsidP="007069B6">
      <w:pPr>
        <w:pStyle w:val="Style25"/>
        <w:widowControl/>
        <w:spacing w:before="10" w:line="360" w:lineRule="auto"/>
        <w:ind w:firstLine="715"/>
        <w:rPr>
          <w:rStyle w:val="FontStyle35"/>
          <w:sz w:val="24"/>
        </w:rPr>
      </w:pPr>
      <w:r w:rsidRPr="00877EE7">
        <w:rPr>
          <w:rStyle w:val="FontStyle35"/>
          <w:sz w:val="24"/>
        </w:rPr>
        <w:t>вступительные испытания при приеме на обучение по программам магистратуры не проводятся.</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Результаты вступительных испытаний, проводимых организацией самостоятельно, действительны при приеме на очередной учебный год.</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Поступающий однократно сдает каждое вступительное испытание из числа указанных в настоящем пункте.</w:t>
      </w:r>
    </w:p>
    <w:p w:rsidR="007069B6" w:rsidRPr="00877EE7" w:rsidRDefault="007069B6" w:rsidP="007069B6">
      <w:pPr>
        <w:pStyle w:val="Style23"/>
        <w:widowControl/>
        <w:numPr>
          <w:ilvl w:val="0"/>
          <w:numId w:val="57"/>
        </w:numPr>
        <w:tabs>
          <w:tab w:val="left" w:pos="1157"/>
        </w:tabs>
        <w:spacing w:line="360" w:lineRule="auto"/>
        <w:ind w:right="5"/>
        <w:rPr>
          <w:rStyle w:val="FontStyle35"/>
          <w:sz w:val="24"/>
        </w:rPr>
      </w:pPr>
      <w:r w:rsidRPr="00877EE7">
        <w:rPr>
          <w:rStyle w:val="FontStyle35"/>
          <w:sz w:val="24"/>
        </w:rPr>
        <w:t xml:space="preserve">Вступительные испытания проводятся на русском языке. </w:t>
      </w:r>
    </w:p>
    <w:p w:rsidR="007069B6" w:rsidRPr="00877EE7" w:rsidRDefault="007069B6" w:rsidP="007069B6">
      <w:pPr>
        <w:pStyle w:val="Style23"/>
        <w:widowControl/>
        <w:numPr>
          <w:ilvl w:val="0"/>
          <w:numId w:val="57"/>
        </w:numPr>
        <w:tabs>
          <w:tab w:val="left" w:pos="1157"/>
        </w:tabs>
        <w:spacing w:line="360" w:lineRule="auto"/>
        <w:ind w:right="5"/>
        <w:rPr>
          <w:rStyle w:val="FontStyle35"/>
          <w:sz w:val="24"/>
        </w:rPr>
      </w:pPr>
      <w:r w:rsidRPr="00877EE7">
        <w:rPr>
          <w:rStyle w:val="FontStyle35"/>
          <w:sz w:val="24"/>
        </w:rPr>
        <w:t>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7069B6" w:rsidRPr="00877EE7" w:rsidRDefault="007069B6" w:rsidP="007069B6">
      <w:pPr>
        <w:pStyle w:val="Style23"/>
        <w:widowControl/>
        <w:numPr>
          <w:ilvl w:val="0"/>
          <w:numId w:val="58"/>
        </w:numPr>
        <w:tabs>
          <w:tab w:val="left" w:pos="1157"/>
        </w:tabs>
        <w:spacing w:line="360" w:lineRule="auto"/>
        <w:ind w:right="19"/>
        <w:rPr>
          <w:rStyle w:val="FontStyle35"/>
          <w:sz w:val="24"/>
        </w:rPr>
      </w:pPr>
      <w:r w:rsidRPr="00877EE7">
        <w:rPr>
          <w:rStyle w:val="FontStyle35"/>
          <w:sz w:val="24"/>
        </w:rPr>
        <w:t xml:space="preserve">ЧОУ ВО «БГИ» проводит вступительные испытания </w:t>
      </w:r>
      <w:proofErr w:type="spellStart"/>
      <w:r w:rsidRPr="00877EE7">
        <w:rPr>
          <w:rStyle w:val="FontStyle35"/>
          <w:sz w:val="24"/>
        </w:rPr>
        <w:t>очно</w:t>
      </w:r>
      <w:proofErr w:type="spellEnd"/>
      <w:r w:rsidRPr="00877EE7">
        <w:rPr>
          <w:rStyle w:val="FontStyle35"/>
          <w:sz w:val="24"/>
        </w:rPr>
        <w:t xml:space="preserve"> и (или) с использованием дистанционных технологий (при условии идентификации поступающих при сдаче ими вступительных испытаний).</w:t>
      </w:r>
    </w:p>
    <w:p w:rsidR="007069B6" w:rsidRPr="00877EE7" w:rsidRDefault="007069B6" w:rsidP="007069B6">
      <w:pPr>
        <w:pStyle w:val="Style23"/>
        <w:widowControl/>
        <w:numPr>
          <w:ilvl w:val="0"/>
          <w:numId w:val="58"/>
        </w:numPr>
        <w:tabs>
          <w:tab w:val="left" w:pos="1157"/>
        </w:tabs>
        <w:spacing w:line="360" w:lineRule="auto"/>
        <w:ind w:right="10"/>
        <w:rPr>
          <w:rStyle w:val="FontStyle35"/>
          <w:sz w:val="24"/>
        </w:rPr>
      </w:pPr>
      <w:r w:rsidRPr="00877EE7">
        <w:rPr>
          <w:rStyle w:val="FontStyle35"/>
          <w:sz w:val="24"/>
        </w:rPr>
        <w:t>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7069B6" w:rsidRPr="00877EE7" w:rsidRDefault="007069B6" w:rsidP="007069B6">
      <w:pPr>
        <w:pStyle w:val="Style23"/>
        <w:widowControl/>
        <w:numPr>
          <w:ilvl w:val="0"/>
          <w:numId w:val="59"/>
        </w:numPr>
        <w:tabs>
          <w:tab w:val="left" w:pos="1157"/>
        </w:tabs>
        <w:spacing w:line="360" w:lineRule="auto"/>
        <w:ind w:right="19"/>
        <w:rPr>
          <w:rStyle w:val="FontStyle35"/>
          <w:sz w:val="24"/>
        </w:rPr>
      </w:pPr>
      <w:r w:rsidRPr="00877EE7">
        <w:rPr>
          <w:rStyle w:val="FontStyle35"/>
          <w:sz w:val="24"/>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7069B6" w:rsidRPr="00877EE7" w:rsidRDefault="007069B6" w:rsidP="007069B6">
      <w:pPr>
        <w:pStyle w:val="Style23"/>
        <w:widowControl/>
        <w:numPr>
          <w:ilvl w:val="0"/>
          <w:numId w:val="60"/>
        </w:numPr>
        <w:tabs>
          <w:tab w:val="left" w:pos="1157"/>
        </w:tabs>
        <w:spacing w:line="360" w:lineRule="auto"/>
        <w:ind w:firstLine="725"/>
        <w:rPr>
          <w:rStyle w:val="FontStyle35"/>
          <w:sz w:val="24"/>
        </w:rPr>
      </w:pPr>
      <w:r w:rsidRPr="00877EE7">
        <w:rPr>
          <w:rStyle w:val="FontStyle35"/>
          <w:sz w:val="24"/>
        </w:rPr>
        <w:t xml:space="preserve">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w:t>
      </w:r>
      <w:proofErr w:type="spellStart"/>
      <w:r w:rsidRPr="00877EE7">
        <w:rPr>
          <w:rStyle w:val="FontStyle35"/>
          <w:sz w:val="24"/>
        </w:rPr>
        <w:t>непрохождении</w:t>
      </w:r>
      <w:proofErr w:type="spellEnd"/>
      <w:r w:rsidRPr="00877EE7">
        <w:rPr>
          <w:rStyle w:val="FontStyle35"/>
          <w:sz w:val="24"/>
        </w:rP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7069B6" w:rsidRPr="00877EE7" w:rsidRDefault="007069B6" w:rsidP="007069B6">
      <w:pPr>
        <w:pStyle w:val="Style23"/>
        <w:widowControl/>
        <w:numPr>
          <w:ilvl w:val="0"/>
          <w:numId w:val="60"/>
        </w:numPr>
        <w:tabs>
          <w:tab w:val="left" w:pos="1157"/>
        </w:tabs>
        <w:spacing w:line="360" w:lineRule="auto"/>
        <w:ind w:firstLine="725"/>
        <w:rPr>
          <w:rStyle w:val="FontStyle35"/>
          <w:sz w:val="24"/>
        </w:rPr>
      </w:pPr>
      <w:r w:rsidRPr="00877EE7">
        <w:rPr>
          <w:rStyle w:val="FontStyle35"/>
          <w:sz w:val="24"/>
        </w:rPr>
        <w:t xml:space="preserve">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w:t>
      </w:r>
      <w:r w:rsidRPr="00877EE7">
        <w:rPr>
          <w:rStyle w:val="FontStyle35"/>
          <w:sz w:val="24"/>
        </w:rPr>
        <w:lastRenderedPageBreak/>
        <w:t>официального сайта организация может объявлять указанные результаты иными способами, определяемыми организацией.</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7069B6" w:rsidRPr="00877EE7" w:rsidRDefault="007069B6" w:rsidP="007069B6">
      <w:pPr>
        <w:pStyle w:val="Style23"/>
        <w:widowControl/>
        <w:numPr>
          <w:ilvl w:val="0"/>
          <w:numId w:val="61"/>
        </w:numPr>
        <w:tabs>
          <w:tab w:val="left" w:pos="1157"/>
        </w:tabs>
        <w:spacing w:line="360" w:lineRule="auto"/>
        <w:ind w:right="10" w:firstLine="725"/>
        <w:rPr>
          <w:rStyle w:val="FontStyle35"/>
          <w:sz w:val="24"/>
        </w:rPr>
      </w:pPr>
      <w:r w:rsidRPr="00877EE7">
        <w:rPr>
          <w:rStyle w:val="FontStyle35"/>
          <w:sz w:val="24"/>
        </w:rPr>
        <w:t>По результатам вступительного испытания, проводимого ЧОУ ВО «БГИ» самостоятельно, поступающий имеет право подать в ЧОУ ВО «БГИ»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Правила подачи и рассмотрения апелляций устанавливаются ЧОУ ВО «БГИ» самостоятельно.</w:t>
      </w:r>
    </w:p>
    <w:p w:rsidR="007069B6" w:rsidRPr="00877EE7" w:rsidRDefault="007069B6" w:rsidP="007069B6">
      <w:pPr>
        <w:pStyle w:val="Style9"/>
        <w:widowControl/>
        <w:spacing w:before="115" w:line="360" w:lineRule="auto"/>
        <w:ind w:left="542"/>
        <w:rPr>
          <w:rStyle w:val="FontStyle34"/>
          <w:bCs/>
          <w:sz w:val="24"/>
        </w:rPr>
      </w:pPr>
      <w:r w:rsidRPr="00877EE7">
        <w:rPr>
          <w:rStyle w:val="FontStyle34"/>
          <w:bCs/>
          <w:sz w:val="24"/>
        </w:rPr>
        <w:t>X. Особенности проведения вступительных испытаний для инвалидов и лиц с ограниченными возможностями здоровья</w:t>
      </w:r>
    </w:p>
    <w:p w:rsidR="007069B6" w:rsidRPr="00877EE7" w:rsidRDefault="007069B6" w:rsidP="007069B6">
      <w:pPr>
        <w:pStyle w:val="Style23"/>
        <w:widowControl/>
        <w:numPr>
          <w:ilvl w:val="0"/>
          <w:numId w:val="62"/>
        </w:numPr>
        <w:tabs>
          <w:tab w:val="left" w:pos="1157"/>
        </w:tabs>
        <w:spacing w:before="293" w:line="360" w:lineRule="auto"/>
        <w:ind w:right="5" w:firstLine="725"/>
        <w:rPr>
          <w:rStyle w:val="FontStyle35"/>
          <w:sz w:val="24"/>
        </w:rPr>
      </w:pPr>
      <w:r w:rsidRPr="00877EE7">
        <w:rPr>
          <w:rStyle w:val="FontStyle35"/>
          <w:sz w:val="24"/>
        </w:rPr>
        <w:t>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ЧОУ ВО «БГИ»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7069B6" w:rsidRPr="00877EE7" w:rsidRDefault="007069B6" w:rsidP="007069B6">
      <w:pPr>
        <w:pStyle w:val="Style23"/>
        <w:widowControl/>
        <w:numPr>
          <w:ilvl w:val="0"/>
          <w:numId w:val="62"/>
        </w:numPr>
        <w:tabs>
          <w:tab w:val="left" w:pos="1157"/>
        </w:tabs>
        <w:spacing w:line="360" w:lineRule="auto"/>
        <w:ind w:right="10" w:firstLine="725"/>
        <w:rPr>
          <w:rStyle w:val="FontStyle35"/>
          <w:sz w:val="24"/>
        </w:rPr>
      </w:pPr>
      <w:r w:rsidRPr="00877EE7">
        <w:rPr>
          <w:rStyle w:val="FontStyle35"/>
          <w:sz w:val="24"/>
        </w:rPr>
        <w:t>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7069B6" w:rsidRPr="00877EE7" w:rsidRDefault="007069B6" w:rsidP="007069B6">
      <w:pPr>
        <w:pStyle w:val="Style23"/>
        <w:widowControl/>
        <w:numPr>
          <w:ilvl w:val="0"/>
          <w:numId w:val="63"/>
        </w:numPr>
        <w:tabs>
          <w:tab w:val="left" w:pos="1157"/>
        </w:tabs>
        <w:spacing w:line="360" w:lineRule="auto"/>
        <w:rPr>
          <w:rStyle w:val="FontStyle35"/>
          <w:sz w:val="24"/>
        </w:rPr>
      </w:pPr>
      <w:r w:rsidRPr="00877EE7">
        <w:rPr>
          <w:rStyle w:val="FontStyle35"/>
          <w:sz w:val="24"/>
        </w:rPr>
        <w:t>Очные вступительные испытания для поступающих с ограниченными возможностями здоровья проводятся в отдельной аудитории.</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Число поступающих с ограниченными возможностями здоровья в одной аудитории не должно превышать:</w:t>
      </w:r>
    </w:p>
    <w:p w:rsidR="007069B6" w:rsidRPr="00877EE7" w:rsidRDefault="007069B6" w:rsidP="007069B6">
      <w:pPr>
        <w:pStyle w:val="Style25"/>
        <w:widowControl/>
        <w:spacing w:line="360" w:lineRule="auto"/>
        <w:ind w:firstLine="682"/>
        <w:rPr>
          <w:rStyle w:val="FontStyle35"/>
          <w:sz w:val="24"/>
        </w:rPr>
      </w:pPr>
      <w:r w:rsidRPr="00877EE7">
        <w:rPr>
          <w:rStyle w:val="FontStyle35"/>
          <w:sz w:val="24"/>
        </w:rPr>
        <w:t>при сдаче вступительного испытания в письменной форме -12 человек;</w:t>
      </w:r>
    </w:p>
    <w:p w:rsidR="007069B6" w:rsidRPr="00877EE7" w:rsidRDefault="007069B6" w:rsidP="007069B6">
      <w:pPr>
        <w:pStyle w:val="Style25"/>
        <w:widowControl/>
        <w:spacing w:line="360" w:lineRule="auto"/>
        <w:ind w:left="725" w:firstLine="0"/>
        <w:jc w:val="left"/>
        <w:rPr>
          <w:rStyle w:val="FontStyle35"/>
          <w:sz w:val="24"/>
        </w:rPr>
      </w:pPr>
      <w:r w:rsidRPr="00877EE7">
        <w:rPr>
          <w:rStyle w:val="FontStyle35"/>
          <w:sz w:val="24"/>
        </w:rPr>
        <w:t>при сдаче вступительного испытания в устной форме - 6 человек.</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lastRenderedPageBreak/>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7069B6" w:rsidRPr="00877EE7" w:rsidRDefault="007069B6" w:rsidP="007069B6">
      <w:pPr>
        <w:pStyle w:val="Style23"/>
        <w:widowControl/>
        <w:numPr>
          <w:ilvl w:val="0"/>
          <w:numId w:val="64"/>
        </w:numPr>
        <w:tabs>
          <w:tab w:val="left" w:pos="1157"/>
        </w:tabs>
        <w:spacing w:line="360" w:lineRule="auto"/>
        <w:ind w:right="5"/>
        <w:rPr>
          <w:rStyle w:val="FontStyle35"/>
          <w:sz w:val="24"/>
        </w:rPr>
      </w:pPr>
      <w:r w:rsidRPr="00877EE7">
        <w:rPr>
          <w:rStyle w:val="FontStyle35"/>
          <w:sz w:val="24"/>
        </w:rPr>
        <w:t>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7069B6" w:rsidRPr="00877EE7" w:rsidRDefault="007069B6" w:rsidP="007069B6">
      <w:pPr>
        <w:pStyle w:val="Style23"/>
        <w:widowControl/>
        <w:numPr>
          <w:ilvl w:val="0"/>
          <w:numId w:val="64"/>
        </w:numPr>
        <w:tabs>
          <w:tab w:val="left" w:pos="1157"/>
        </w:tabs>
        <w:spacing w:line="360" w:lineRule="auto"/>
        <w:ind w:right="10"/>
        <w:rPr>
          <w:rStyle w:val="FontStyle35"/>
          <w:sz w:val="24"/>
        </w:rPr>
      </w:pPr>
      <w:r w:rsidRPr="00877EE7">
        <w:rPr>
          <w:rStyle w:val="FontStyle35"/>
          <w:sz w:val="24"/>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7069B6" w:rsidRPr="00877EE7" w:rsidRDefault="007069B6" w:rsidP="007069B6">
      <w:pPr>
        <w:pStyle w:val="Style23"/>
        <w:widowControl/>
        <w:numPr>
          <w:ilvl w:val="0"/>
          <w:numId w:val="64"/>
        </w:numPr>
        <w:tabs>
          <w:tab w:val="left" w:pos="1157"/>
        </w:tabs>
        <w:spacing w:line="360" w:lineRule="auto"/>
        <w:ind w:right="5"/>
        <w:rPr>
          <w:rStyle w:val="FontStyle35"/>
          <w:sz w:val="24"/>
        </w:rPr>
      </w:pPr>
      <w:r w:rsidRPr="00877EE7">
        <w:rPr>
          <w:rStyle w:val="FontStyle35"/>
          <w:sz w:val="24"/>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7069B6" w:rsidRPr="00877EE7" w:rsidRDefault="007069B6" w:rsidP="007069B6">
      <w:pPr>
        <w:pStyle w:val="Style23"/>
        <w:widowControl/>
        <w:numPr>
          <w:ilvl w:val="0"/>
          <w:numId w:val="64"/>
        </w:numPr>
        <w:tabs>
          <w:tab w:val="left" w:pos="1157"/>
        </w:tabs>
        <w:spacing w:line="360" w:lineRule="auto"/>
        <w:ind w:right="14"/>
        <w:rPr>
          <w:rStyle w:val="FontStyle35"/>
          <w:sz w:val="24"/>
        </w:rPr>
      </w:pPr>
      <w:r w:rsidRPr="00877EE7">
        <w:rPr>
          <w:rStyle w:val="FontStyle35"/>
          <w:sz w:val="24"/>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7069B6" w:rsidRPr="00877EE7" w:rsidRDefault="007069B6" w:rsidP="007069B6">
      <w:pPr>
        <w:pStyle w:val="Style25"/>
        <w:widowControl/>
        <w:spacing w:line="360" w:lineRule="auto"/>
        <w:ind w:left="749" w:firstLine="0"/>
        <w:jc w:val="left"/>
        <w:rPr>
          <w:rStyle w:val="FontStyle35"/>
          <w:sz w:val="24"/>
        </w:rPr>
      </w:pPr>
      <w:r w:rsidRPr="00877EE7">
        <w:rPr>
          <w:rStyle w:val="FontStyle35"/>
          <w:sz w:val="24"/>
        </w:rPr>
        <w:t>1) для слепых:</w:t>
      </w:r>
    </w:p>
    <w:p w:rsidR="007069B6" w:rsidRPr="00877EE7" w:rsidRDefault="007069B6" w:rsidP="007069B6">
      <w:pPr>
        <w:pStyle w:val="Style25"/>
        <w:widowControl/>
        <w:spacing w:line="360" w:lineRule="auto"/>
        <w:ind w:right="10" w:firstLine="715"/>
        <w:rPr>
          <w:rStyle w:val="FontStyle35"/>
          <w:sz w:val="24"/>
        </w:rPr>
      </w:pPr>
      <w:r w:rsidRPr="00877EE7">
        <w:rPr>
          <w:rStyle w:val="FontStyle35"/>
          <w:sz w:val="24"/>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877EE7">
        <w:rPr>
          <w:rStyle w:val="FontStyle35"/>
          <w:sz w:val="24"/>
        </w:rPr>
        <w:t>надиктовываются</w:t>
      </w:r>
      <w:proofErr w:type="spellEnd"/>
      <w:r w:rsidRPr="00877EE7">
        <w:rPr>
          <w:rStyle w:val="FontStyle35"/>
          <w:sz w:val="24"/>
        </w:rPr>
        <w:t xml:space="preserve"> ассистенту;</w:t>
      </w:r>
    </w:p>
    <w:p w:rsidR="007069B6" w:rsidRPr="00877EE7" w:rsidRDefault="007069B6" w:rsidP="007069B6">
      <w:pPr>
        <w:pStyle w:val="Style25"/>
        <w:widowControl/>
        <w:spacing w:line="360" w:lineRule="auto"/>
        <w:rPr>
          <w:rStyle w:val="FontStyle35"/>
          <w:sz w:val="24"/>
        </w:rPr>
      </w:pPr>
      <w:r w:rsidRPr="00877EE7">
        <w:rPr>
          <w:rStyle w:val="FontStyle35"/>
          <w:sz w:val="24"/>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069B6" w:rsidRPr="00877EE7" w:rsidRDefault="007069B6" w:rsidP="007069B6">
      <w:pPr>
        <w:pStyle w:val="Style23"/>
        <w:widowControl/>
        <w:numPr>
          <w:ilvl w:val="0"/>
          <w:numId w:val="65"/>
        </w:numPr>
        <w:tabs>
          <w:tab w:val="left" w:pos="1018"/>
        </w:tabs>
        <w:spacing w:line="360" w:lineRule="auto"/>
        <w:ind w:left="710" w:firstLine="0"/>
        <w:jc w:val="left"/>
        <w:rPr>
          <w:rStyle w:val="FontStyle35"/>
          <w:sz w:val="24"/>
        </w:rPr>
      </w:pPr>
      <w:r w:rsidRPr="00877EE7">
        <w:rPr>
          <w:rStyle w:val="FontStyle35"/>
          <w:sz w:val="24"/>
        </w:rPr>
        <w:t>для слабовидящих:</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lastRenderedPageBreak/>
        <w:t>обеспечивается индивидуальное равномерное освещение не менее 300 люкс (при очном проведении вступительных испытаний);</w:t>
      </w:r>
    </w:p>
    <w:p w:rsidR="007069B6" w:rsidRPr="00877EE7" w:rsidRDefault="007069B6" w:rsidP="007069B6">
      <w:pPr>
        <w:pStyle w:val="Style25"/>
        <w:widowControl/>
        <w:spacing w:line="360" w:lineRule="auto"/>
        <w:ind w:right="10" w:firstLine="710"/>
        <w:rPr>
          <w:rStyle w:val="FontStyle35"/>
          <w:sz w:val="24"/>
        </w:rPr>
      </w:pPr>
      <w:r w:rsidRPr="00877EE7">
        <w:rPr>
          <w:rStyle w:val="FontStyle35"/>
          <w:sz w:val="24"/>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задания для выполнения, а также инструкция по порядку проведения вступительных испытаний оформляются увеличенным шрифтом;</w:t>
      </w:r>
    </w:p>
    <w:p w:rsidR="007069B6" w:rsidRPr="00877EE7" w:rsidRDefault="007069B6" w:rsidP="007069B6">
      <w:pPr>
        <w:pStyle w:val="Style23"/>
        <w:widowControl/>
        <w:numPr>
          <w:ilvl w:val="0"/>
          <w:numId w:val="66"/>
        </w:numPr>
        <w:tabs>
          <w:tab w:val="left" w:pos="1018"/>
        </w:tabs>
        <w:spacing w:line="360" w:lineRule="auto"/>
        <w:ind w:left="710" w:firstLine="0"/>
        <w:jc w:val="left"/>
        <w:rPr>
          <w:rStyle w:val="FontStyle35"/>
          <w:sz w:val="24"/>
        </w:rPr>
      </w:pPr>
      <w:r w:rsidRPr="00877EE7">
        <w:rPr>
          <w:rStyle w:val="FontStyle35"/>
          <w:sz w:val="24"/>
        </w:rPr>
        <w:t>для глухих и слабослышащих:</w:t>
      </w:r>
    </w:p>
    <w:p w:rsidR="007069B6" w:rsidRPr="00877EE7" w:rsidRDefault="007069B6" w:rsidP="007069B6">
      <w:pPr>
        <w:pStyle w:val="Style25"/>
        <w:widowControl/>
        <w:spacing w:line="360" w:lineRule="auto"/>
        <w:ind w:right="14" w:firstLine="715"/>
        <w:rPr>
          <w:rStyle w:val="FontStyle35"/>
          <w:sz w:val="24"/>
        </w:rPr>
      </w:pPr>
      <w:r w:rsidRPr="00877EE7">
        <w:rPr>
          <w:rStyle w:val="FontStyle35"/>
          <w:sz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7069B6" w:rsidRPr="00877EE7" w:rsidRDefault="007069B6" w:rsidP="007069B6">
      <w:pPr>
        <w:pStyle w:val="Style25"/>
        <w:widowControl/>
        <w:spacing w:line="360" w:lineRule="auto"/>
        <w:ind w:left="710" w:firstLine="0"/>
        <w:jc w:val="left"/>
        <w:rPr>
          <w:rStyle w:val="FontStyle35"/>
          <w:sz w:val="24"/>
        </w:rPr>
      </w:pPr>
      <w:r w:rsidRPr="00877EE7">
        <w:rPr>
          <w:rStyle w:val="FontStyle35"/>
          <w:sz w:val="24"/>
        </w:rPr>
        <w:t xml:space="preserve">предоставляются услуги </w:t>
      </w:r>
      <w:proofErr w:type="spellStart"/>
      <w:r w:rsidRPr="00877EE7">
        <w:rPr>
          <w:rStyle w:val="FontStyle35"/>
          <w:sz w:val="24"/>
        </w:rPr>
        <w:t>сурдопереводчика</w:t>
      </w:r>
      <w:proofErr w:type="spellEnd"/>
      <w:r w:rsidRPr="00877EE7">
        <w:rPr>
          <w:rStyle w:val="FontStyle35"/>
          <w:sz w:val="24"/>
        </w:rPr>
        <w:t>;</w:t>
      </w:r>
    </w:p>
    <w:p w:rsidR="007069B6" w:rsidRPr="00877EE7" w:rsidRDefault="007069B6" w:rsidP="007069B6">
      <w:pPr>
        <w:pStyle w:val="Style23"/>
        <w:widowControl/>
        <w:numPr>
          <w:ilvl w:val="0"/>
          <w:numId w:val="67"/>
        </w:numPr>
        <w:tabs>
          <w:tab w:val="left" w:pos="1018"/>
        </w:tabs>
        <w:spacing w:line="360" w:lineRule="auto"/>
        <w:ind w:right="10" w:firstLine="710"/>
        <w:rPr>
          <w:rStyle w:val="FontStyle35"/>
          <w:sz w:val="24"/>
        </w:rPr>
      </w:pPr>
      <w:r w:rsidRPr="00877EE7">
        <w:rPr>
          <w:rStyle w:val="FontStyle35"/>
          <w:sz w:val="24"/>
        </w:rPr>
        <w:t xml:space="preserve">для слепоглухих предоставляются услуги </w:t>
      </w:r>
      <w:proofErr w:type="spellStart"/>
      <w:r w:rsidRPr="00877EE7">
        <w:rPr>
          <w:rStyle w:val="FontStyle35"/>
          <w:sz w:val="24"/>
        </w:rPr>
        <w:t>тифлосурдопереводчика</w:t>
      </w:r>
      <w:proofErr w:type="spellEnd"/>
      <w:r w:rsidRPr="00877EE7">
        <w:rPr>
          <w:rStyle w:val="FontStyle35"/>
          <w:sz w:val="24"/>
        </w:rPr>
        <w:t xml:space="preserve"> (помимо требований, выполняемых соответственно для слепых и глухих);</w:t>
      </w:r>
    </w:p>
    <w:p w:rsidR="007069B6" w:rsidRPr="00877EE7" w:rsidRDefault="007069B6" w:rsidP="007069B6">
      <w:pPr>
        <w:pStyle w:val="Style23"/>
        <w:widowControl/>
        <w:numPr>
          <w:ilvl w:val="0"/>
          <w:numId w:val="67"/>
        </w:numPr>
        <w:tabs>
          <w:tab w:val="left" w:pos="1018"/>
        </w:tabs>
        <w:spacing w:line="360" w:lineRule="auto"/>
        <w:ind w:right="14" w:firstLine="710"/>
        <w:rPr>
          <w:rStyle w:val="FontStyle35"/>
          <w:sz w:val="24"/>
        </w:rPr>
      </w:pPr>
      <w:r w:rsidRPr="00877EE7">
        <w:rPr>
          <w:rStyle w:val="FontStyle35"/>
          <w:sz w:val="24"/>
        </w:rPr>
        <w:t>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7069B6" w:rsidRPr="00877EE7" w:rsidRDefault="007069B6" w:rsidP="007069B6">
      <w:pPr>
        <w:pStyle w:val="Style23"/>
        <w:widowControl/>
        <w:tabs>
          <w:tab w:val="left" w:pos="1272"/>
        </w:tabs>
        <w:spacing w:line="360" w:lineRule="auto"/>
        <w:ind w:right="14" w:firstLine="715"/>
        <w:rPr>
          <w:rStyle w:val="FontStyle35"/>
          <w:sz w:val="24"/>
        </w:rPr>
      </w:pPr>
      <w:r w:rsidRPr="00877EE7">
        <w:rPr>
          <w:rStyle w:val="FontStyle35"/>
          <w:sz w:val="24"/>
        </w:rPr>
        <w:t>6)</w:t>
      </w:r>
      <w:r w:rsidRPr="00877EE7">
        <w:rPr>
          <w:rStyle w:val="FontStyle35"/>
          <w:sz w:val="24"/>
        </w:rPr>
        <w:tab/>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7069B6" w:rsidRPr="00877EE7" w:rsidRDefault="007069B6" w:rsidP="007069B6">
      <w:pPr>
        <w:pStyle w:val="Style25"/>
        <w:widowControl/>
        <w:spacing w:line="360" w:lineRule="auto"/>
        <w:ind w:right="14" w:firstLine="706"/>
        <w:rPr>
          <w:rStyle w:val="FontStyle35"/>
          <w:sz w:val="24"/>
        </w:rPr>
      </w:pPr>
      <w:r w:rsidRPr="00877EE7">
        <w:rPr>
          <w:rStyle w:val="FontStyle35"/>
          <w:sz w:val="24"/>
        </w:rPr>
        <w:t xml:space="preserve">письменные задания выполняются на компьютере со специализированным программным обеспечением или </w:t>
      </w:r>
      <w:proofErr w:type="spellStart"/>
      <w:r w:rsidRPr="00877EE7">
        <w:rPr>
          <w:rStyle w:val="FontStyle35"/>
          <w:sz w:val="24"/>
        </w:rPr>
        <w:t>надиктовываются</w:t>
      </w:r>
      <w:proofErr w:type="spellEnd"/>
      <w:r w:rsidRPr="00877EE7">
        <w:rPr>
          <w:rStyle w:val="FontStyle35"/>
          <w:sz w:val="24"/>
        </w:rPr>
        <w:t xml:space="preserve"> ассистенту;</w:t>
      </w:r>
    </w:p>
    <w:p w:rsidR="007069B6" w:rsidRPr="00877EE7" w:rsidRDefault="007069B6" w:rsidP="007069B6">
      <w:pPr>
        <w:pStyle w:val="Style25"/>
        <w:widowControl/>
        <w:spacing w:line="360" w:lineRule="auto"/>
        <w:ind w:right="14" w:firstLine="710"/>
        <w:rPr>
          <w:rStyle w:val="FontStyle35"/>
          <w:sz w:val="24"/>
        </w:rPr>
      </w:pPr>
      <w:r w:rsidRPr="00877EE7">
        <w:rPr>
          <w:rStyle w:val="FontStyle35"/>
          <w:sz w:val="24"/>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7069B6" w:rsidRPr="00877EE7" w:rsidRDefault="007069B6" w:rsidP="007069B6">
      <w:pPr>
        <w:pStyle w:val="Style23"/>
        <w:widowControl/>
        <w:numPr>
          <w:ilvl w:val="0"/>
          <w:numId w:val="68"/>
        </w:numPr>
        <w:tabs>
          <w:tab w:val="left" w:pos="1162"/>
        </w:tabs>
        <w:spacing w:line="360" w:lineRule="auto"/>
        <w:rPr>
          <w:rStyle w:val="FontStyle35"/>
          <w:sz w:val="24"/>
        </w:rPr>
      </w:pPr>
      <w:r w:rsidRPr="00877EE7">
        <w:rPr>
          <w:rStyle w:val="FontStyle35"/>
          <w:sz w:val="24"/>
        </w:rPr>
        <w:t>Условия, указанные в пунктах 67-72 Правил приема,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7069B6" w:rsidRPr="00877EE7" w:rsidRDefault="007069B6" w:rsidP="007069B6">
      <w:pPr>
        <w:pStyle w:val="Style5"/>
        <w:widowControl/>
        <w:spacing w:line="360" w:lineRule="auto"/>
        <w:ind w:left="2410" w:right="2410"/>
      </w:pPr>
    </w:p>
    <w:p w:rsidR="007069B6" w:rsidRPr="00877EE7" w:rsidRDefault="007069B6" w:rsidP="007069B6">
      <w:pPr>
        <w:pStyle w:val="Style5"/>
        <w:widowControl/>
        <w:spacing w:before="106" w:line="360" w:lineRule="auto"/>
        <w:ind w:left="2410" w:right="2410"/>
        <w:rPr>
          <w:rStyle w:val="FontStyle34"/>
          <w:bCs/>
          <w:sz w:val="24"/>
        </w:rPr>
      </w:pPr>
      <w:r w:rsidRPr="00877EE7">
        <w:rPr>
          <w:rStyle w:val="FontStyle34"/>
          <w:bCs/>
          <w:sz w:val="24"/>
        </w:rPr>
        <w:lastRenderedPageBreak/>
        <w:t>XI. Формирование ранжированных списков поступающих и зачисление</w:t>
      </w:r>
    </w:p>
    <w:p w:rsidR="007069B6" w:rsidRPr="00877EE7" w:rsidRDefault="007069B6" w:rsidP="007069B6">
      <w:pPr>
        <w:pStyle w:val="Style23"/>
        <w:widowControl/>
        <w:numPr>
          <w:ilvl w:val="0"/>
          <w:numId w:val="69"/>
        </w:numPr>
        <w:tabs>
          <w:tab w:val="left" w:pos="1282"/>
        </w:tabs>
        <w:spacing w:before="288" w:line="360" w:lineRule="auto"/>
        <w:ind w:right="5"/>
        <w:rPr>
          <w:rStyle w:val="FontStyle35"/>
          <w:sz w:val="24"/>
        </w:rPr>
      </w:pPr>
      <w:r w:rsidRPr="00877EE7">
        <w:rPr>
          <w:rStyle w:val="FontStyle35"/>
          <w:sz w:val="24"/>
        </w:rPr>
        <w:t>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rsidR="007069B6" w:rsidRPr="00877EE7" w:rsidRDefault="007069B6" w:rsidP="007069B6">
      <w:pPr>
        <w:pStyle w:val="Style23"/>
        <w:widowControl/>
        <w:numPr>
          <w:ilvl w:val="0"/>
          <w:numId w:val="69"/>
        </w:numPr>
        <w:tabs>
          <w:tab w:val="left" w:pos="1282"/>
        </w:tabs>
        <w:spacing w:line="360" w:lineRule="auto"/>
        <w:ind w:left="720" w:firstLine="0"/>
        <w:jc w:val="left"/>
        <w:rPr>
          <w:rStyle w:val="FontStyle35"/>
          <w:sz w:val="24"/>
        </w:rPr>
      </w:pPr>
      <w:r w:rsidRPr="00877EE7">
        <w:rPr>
          <w:rStyle w:val="FontStyle35"/>
          <w:sz w:val="24"/>
        </w:rPr>
        <w:t>Конкурсный список включает в себя:</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конкурсный список поступающих на обучение без вступительных испытаний (по программам бакалавриата, программам специалитета);</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7069B6" w:rsidRPr="00877EE7" w:rsidRDefault="007069B6" w:rsidP="007069B6">
      <w:pPr>
        <w:pStyle w:val="Style23"/>
        <w:widowControl/>
        <w:numPr>
          <w:ilvl w:val="0"/>
          <w:numId w:val="70"/>
        </w:numPr>
        <w:tabs>
          <w:tab w:val="left" w:pos="1282"/>
        </w:tabs>
        <w:spacing w:line="360" w:lineRule="auto"/>
        <w:ind w:right="14"/>
        <w:rPr>
          <w:rStyle w:val="FontStyle35"/>
          <w:sz w:val="24"/>
        </w:rPr>
      </w:pPr>
      <w:r w:rsidRPr="00877EE7">
        <w:rPr>
          <w:rStyle w:val="FontStyle35"/>
          <w:sz w:val="24"/>
        </w:rPr>
        <w:t>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7069B6" w:rsidRPr="00877EE7" w:rsidRDefault="007069B6" w:rsidP="007069B6">
      <w:pPr>
        <w:pStyle w:val="Style25"/>
        <w:widowControl/>
        <w:spacing w:line="360" w:lineRule="auto"/>
        <w:ind w:firstLine="744"/>
        <w:rPr>
          <w:rStyle w:val="FontStyle35"/>
          <w:sz w:val="24"/>
        </w:rPr>
      </w:pPr>
      <w:r w:rsidRPr="00877EE7">
        <w:rPr>
          <w:rStyle w:val="FontStyle35"/>
          <w:sz w:val="24"/>
        </w:rPr>
        <w:t>1) по статусу лиц, имеющих право на прием без вступительных испытаний, в следующем порядке:</w:t>
      </w:r>
    </w:p>
    <w:p w:rsidR="007069B6" w:rsidRPr="00877EE7" w:rsidRDefault="007069B6" w:rsidP="007069B6">
      <w:pPr>
        <w:pStyle w:val="Style23"/>
        <w:widowControl/>
        <w:tabs>
          <w:tab w:val="left" w:pos="1229"/>
        </w:tabs>
        <w:spacing w:line="360" w:lineRule="auto"/>
        <w:ind w:firstLine="715"/>
        <w:rPr>
          <w:rStyle w:val="FontStyle35"/>
          <w:sz w:val="24"/>
        </w:rPr>
      </w:pPr>
      <w:r w:rsidRPr="00877EE7">
        <w:rPr>
          <w:rStyle w:val="FontStyle35"/>
          <w:sz w:val="24"/>
        </w:rPr>
        <w:t>а)</w:t>
      </w:r>
      <w:r w:rsidRPr="00877EE7">
        <w:rPr>
          <w:rStyle w:val="FontStyle35"/>
          <w:sz w:val="24"/>
        </w:rPr>
        <w:tab/>
        <w:t>члены сборных команд, участвовавших в международных олимпиадах;</w:t>
      </w:r>
    </w:p>
    <w:p w:rsidR="007069B6" w:rsidRPr="00877EE7" w:rsidRDefault="007069B6" w:rsidP="007069B6">
      <w:pPr>
        <w:pStyle w:val="Style23"/>
        <w:widowControl/>
        <w:tabs>
          <w:tab w:val="left" w:pos="1013"/>
        </w:tabs>
        <w:spacing w:line="360" w:lineRule="auto"/>
        <w:ind w:left="720" w:firstLine="0"/>
        <w:jc w:val="left"/>
        <w:rPr>
          <w:rStyle w:val="FontStyle35"/>
          <w:sz w:val="24"/>
        </w:rPr>
      </w:pPr>
      <w:r w:rsidRPr="00877EE7">
        <w:rPr>
          <w:rStyle w:val="FontStyle35"/>
          <w:sz w:val="24"/>
        </w:rPr>
        <w:t>б)</w:t>
      </w:r>
      <w:r w:rsidRPr="00877EE7">
        <w:rPr>
          <w:rStyle w:val="FontStyle35"/>
          <w:sz w:val="24"/>
        </w:rPr>
        <w:tab/>
        <w:t>победители заключительного этапа всероссийской олимпиады;</w:t>
      </w:r>
    </w:p>
    <w:p w:rsidR="007069B6" w:rsidRPr="00877EE7" w:rsidRDefault="007069B6" w:rsidP="007069B6">
      <w:pPr>
        <w:pStyle w:val="Style23"/>
        <w:widowControl/>
        <w:tabs>
          <w:tab w:val="left" w:pos="1013"/>
        </w:tabs>
        <w:spacing w:line="360" w:lineRule="auto"/>
        <w:ind w:left="720" w:firstLine="0"/>
        <w:jc w:val="left"/>
        <w:rPr>
          <w:rStyle w:val="FontStyle35"/>
          <w:sz w:val="24"/>
        </w:rPr>
      </w:pPr>
      <w:r w:rsidRPr="00877EE7">
        <w:rPr>
          <w:rStyle w:val="FontStyle35"/>
          <w:sz w:val="24"/>
        </w:rPr>
        <w:t>в)</w:t>
      </w:r>
      <w:r w:rsidRPr="00877EE7">
        <w:rPr>
          <w:rStyle w:val="FontStyle35"/>
          <w:sz w:val="24"/>
        </w:rPr>
        <w:tab/>
        <w:t>призеры заключительного этапа всероссийской олимпиады;</w:t>
      </w:r>
    </w:p>
    <w:p w:rsidR="007069B6" w:rsidRPr="00877EE7" w:rsidRDefault="007069B6" w:rsidP="007069B6">
      <w:pPr>
        <w:pStyle w:val="Style23"/>
        <w:widowControl/>
        <w:tabs>
          <w:tab w:val="left" w:pos="1133"/>
        </w:tabs>
        <w:spacing w:line="360" w:lineRule="auto"/>
        <w:ind w:firstLine="715"/>
        <w:rPr>
          <w:rStyle w:val="FontStyle35"/>
          <w:sz w:val="24"/>
        </w:rPr>
      </w:pPr>
      <w:r w:rsidRPr="00877EE7">
        <w:rPr>
          <w:rStyle w:val="FontStyle35"/>
          <w:sz w:val="24"/>
        </w:rPr>
        <w:t>г)</w:t>
      </w:r>
      <w:r w:rsidRPr="00877EE7">
        <w:rPr>
          <w:rStyle w:val="FontStyle35"/>
          <w:sz w:val="24"/>
        </w:rPr>
        <w:tab/>
        <w:t xml:space="preserve">чемпионы и призеры Олимпийских игр, </w:t>
      </w:r>
      <w:proofErr w:type="spellStart"/>
      <w:r w:rsidRPr="00877EE7">
        <w:rPr>
          <w:rStyle w:val="FontStyle35"/>
          <w:sz w:val="24"/>
        </w:rPr>
        <w:t>Паралимпийских</w:t>
      </w:r>
      <w:proofErr w:type="spellEnd"/>
      <w:r w:rsidRPr="00877EE7">
        <w:rPr>
          <w:rStyle w:val="FontStyle35"/>
          <w:sz w:val="24"/>
        </w:rPr>
        <w:t xml:space="preserve"> игр и </w:t>
      </w:r>
      <w:proofErr w:type="spellStart"/>
      <w:r w:rsidRPr="00877EE7">
        <w:rPr>
          <w:rStyle w:val="FontStyle35"/>
          <w:sz w:val="24"/>
        </w:rPr>
        <w:t>Сурдлимпийских</w:t>
      </w:r>
      <w:proofErr w:type="spellEnd"/>
      <w:r w:rsidRPr="00877EE7">
        <w:rPr>
          <w:rStyle w:val="FontStyle35"/>
          <w:sz w:val="24"/>
        </w:rPr>
        <w:t xml:space="preserve"> игр, чемпионы мира, чемпионы Европы, лица, </w:t>
      </w:r>
      <w:proofErr w:type="spellStart"/>
      <w:r w:rsidRPr="00877EE7">
        <w:rPr>
          <w:rStyle w:val="FontStyle35"/>
          <w:sz w:val="24"/>
        </w:rPr>
        <w:t>занявшиепервое</w:t>
      </w:r>
      <w:proofErr w:type="spellEnd"/>
      <w:r w:rsidRPr="00877EE7">
        <w:rPr>
          <w:rStyle w:val="FontStyle35"/>
          <w:sz w:val="24"/>
        </w:rPr>
        <w:t xml:space="preserve"> место на первенстве мира, первенстве Европы по видам спорта, включенным в программы Олимпийских игр, </w:t>
      </w:r>
      <w:proofErr w:type="spellStart"/>
      <w:r w:rsidRPr="00877EE7">
        <w:rPr>
          <w:rStyle w:val="FontStyle35"/>
          <w:sz w:val="24"/>
        </w:rPr>
        <w:t>Паралимпийских</w:t>
      </w:r>
      <w:proofErr w:type="spellEnd"/>
      <w:r w:rsidRPr="00877EE7">
        <w:rPr>
          <w:rStyle w:val="FontStyle35"/>
          <w:sz w:val="24"/>
        </w:rPr>
        <w:t xml:space="preserve"> игр и </w:t>
      </w:r>
      <w:proofErr w:type="spellStart"/>
      <w:r w:rsidRPr="00877EE7">
        <w:rPr>
          <w:rStyle w:val="FontStyle35"/>
          <w:sz w:val="24"/>
        </w:rPr>
        <w:t>Сурдлимпийских</w:t>
      </w:r>
      <w:proofErr w:type="spellEnd"/>
      <w:r w:rsidRPr="00877EE7">
        <w:rPr>
          <w:rStyle w:val="FontStyle35"/>
          <w:sz w:val="24"/>
        </w:rPr>
        <w:t xml:space="preserve"> игр;</w:t>
      </w:r>
    </w:p>
    <w:p w:rsidR="007069B6" w:rsidRPr="00877EE7" w:rsidRDefault="007069B6" w:rsidP="007069B6">
      <w:pPr>
        <w:pStyle w:val="Style23"/>
        <w:widowControl/>
        <w:tabs>
          <w:tab w:val="left" w:pos="1013"/>
        </w:tabs>
        <w:spacing w:line="360" w:lineRule="auto"/>
        <w:ind w:left="720" w:firstLine="0"/>
        <w:jc w:val="left"/>
        <w:rPr>
          <w:rStyle w:val="FontStyle35"/>
          <w:sz w:val="24"/>
        </w:rPr>
      </w:pPr>
      <w:proofErr w:type="spellStart"/>
      <w:r w:rsidRPr="00877EE7">
        <w:rPr>
          <w:rStyle w:val="FontStyle35"/>
          <w:sz w:val="24"/>
        </w:rPr>
        <w:t>д</w:t>
      </w:r>
      <w:proofErr w:type="spellEnd"/>
      <w:r w:rsidRPr="00877EE7">
        <w:rPr>
          <w:rStyle w:val="FontStyle35"/>
          <w:sz w:val="24"/>
        </w:rPr>
        <w:t>)</w:t>
      </w:r>
      <w:r w:rsidRPr="00877EE7">
        <w:rPr>
          <w:rStyle w:val="FontStyle35"/>
          <w:sz w:val="24"/>
        </w:rPr>
        <w:tab/>
        <w:t>победители олимпиад школьников;</w:t>
      </w:r>
    </w:p>
    <w:p w:rsidR="007069B6" w:rsidRPr="00877EE7" w:rsidRDefault="007069B6" w:rsidP="007069B6">
      <w:pPr>
        <w:pStyle w:val="Style23"/>
        <w:widowControl/>
        <w:tabs>
          <w:tab w:val="left" w:pos="1013"/>
        </w:tabs>
        <w:spacing w:line="360" w:lineRule="auto"/>
        <w:ind w:left="720" w:firstLine="0"/>
        <w:jc w:val="left"/>
        <w:rPr>
          <w:rStyle w:val="FontStyle35"/>
          <w:sz w:val="24"/>
        </w:rPr>
      </w:pPr>
      <w:r w:rsidRPr="00877EE7">
        <w:rPr>
          <w:rStyle w:val="FontStyle35"/>
          <w:sz w:val="24"/>
        </w:rPr>
        <w:t>е)</w:t>
      </w:r>
      <w:r w:rsidRPr="00877EE7">
        <w:rPr>
          <w:rStyle w:val="FontStyle35"/>
          <w:sz w:val="24"/>
        </w:rPr>
        <w:tab/>
        <w:t>призеры олимпиад школьников;</w:t>
      </w:r>
    </w:p>
    <w:p w:rsidR="007069B6" w:rsidRPr="00877EE7" w:rsidRDefault="007069B6" w:rsidP="007069B6">
      <w:pPr>
        <w:pStyle w:val="Style23"/>
        <w:widowControl/>
        <w:numPr>
          <w:ilvl w:val="0"/>
          <w:numId w:val="71"/>
        </w:numPr>
        <w:tabs>
          <w:tab w:val="left" w:pos="1042"/>
        </w:tabs>
        <w:spacing w:line="360" w:lineRule="auto"/>
        <w:ind w:firstLine="715"/>
        <w:rPr>
          <w:rStyle w:val="FontStyle35"/>
          <w:sz w:val="24"/>
        </w:rPr>
      </w:pPr>
      <w:r w:rsidRPr="00877EE7">
        <w:rPr>
          <w:rStyle w:val="FontStyle35"/>
          <w:sz w:val="24"/>
        </w:rPr>
        <w:lastRenderedPageBreak/>
        <w:t>для лиц, указанных в каждом из подпунктов «а» - «е» подпункта 1 настоящего пункта, - по убыванию количества баллов, начисленных за индивидуальные достижения;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w:t>
      </w:r>
      <w:r w:rsidRPr="00877EE7">
        <w:rPr>
          <w:rStyle w:val="FontStyle35"/>
          <w:sz w:val="24"/>
          <w:vertAlign w:val="superscript"/>
        </w:rPr>
        <w:t xml:space="preserve"> </w:t>
      </w:r>
      <w:r w:rsidRPr="00877EE7">
        <w:rPr>
          <w:rStyle w:val="FontStyle35"/>
          <w:sz w:val="24"/>
        </w:rPr>
        <w:t xml:space="preserve"> (более высокое место в конкурсном списке занимают поступающие, имеющие преимущественное право);</w:t>
      </w:r>
    </w:p>
    <w:p w:rsidR="007069B6" w:rsidRPr="00877EE7" w:rsidRDefault="007069B6" w:rsidP="007069B6">
      <w:pPr>
        <w:pStyle w:val="Style23"/>
        <w:widowControl/>
        <w:numPr>
          <w:ilvl w:val="0"/>
          <w:numId w:val="71"/>
        </w:numPr>
        <w:tabs>
          <w:tab w:val="left" w:pos="1147"/>
        </w:tabs>
        <w:spacing w:line="360" w:lineRule="auto"/>
        <w:ind w:firstLine="715"/>
        <w:rPr>
          <w:rStyle w:val="FontStyle35"/>
          <w:sz w:val="24"/>
        </w:rPr>
      </w:pPr>
      <w:r w:rsidRPr="00877EE7">
        <w:rPr>
          <w:rStyle w:val="FontStyle35"/>
          <w:sz w:val="24"/>
        </w:rPr>
        <w:t>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7069B6" w:rsidRPr="00877EE7" w:rsidRDefault="007069B6" w:rsidP="007069B6">
      <w:pPr>
        <w:pStyle w:val="Style23"/>
        <w:widowControl/>
        <w:numPr>
          <w:ilvl w:val="0"/>
          <w:numId w:val="71"/>
        </w:numPr>
        <w:tabs>
          <w:tab w:val="left" w:pos="1147"/>
        </w:tabs>
        <w:spacing w:line="360" w:lineRule="auto"/>
        <w:ind w:firstLine="715"/>
        <w:rPr>
          <w:rStyle w:val="FontStyle35"/>
          <w:sz w:val="24"/>
        </w:rPr>
      </w:pPr>
      <w:r w:rsidRPr="00877EE7">
        <w:rPr>
          <w:rStyle w:val="FontStyle35"/>
          <w:sz w:val="24"/>
        </w:rPr>
        <w:t>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77.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7069B6" w:rsidRPr="00877EE7" w:rsidRDefault="007069B6" w:rsidP="007069B6">
      <w:pPr>
        <w:pStyle w:val="Style23"/>
        <w:widowControl/>
        <w:numPr>
          <w:ilvl w:val="0"/>
          <w:numId w:val="72"/>
        </w:numPr>
        <w:tabs>
          <w:tab w:val="left" w:pos="1085"/>
        </w:tabs>
        <w:spacing w:line="360" w:lineRule="auto"/>
        <w:ind w:right="10" w:firstLine="715"/>
        <w:rPr>
          <w:rStyle w:val="FontStyle35"/>
          <w:sz w:val="24"/>
        </w:rPr>
      </w:pPr>
      <w:r w:rsidRPr="00877EE7">
        <w:rPr>
          <w:rStyle w:val="FontStyle35"/>
          <w:sz w:val="24"/>
        </w:rPr>
        <w:t>по убыванию суммы конкурсных баллов, исчисленной как сумма баллов за каждое вступительное испытание и за индивидуальные достижения;</w:t>
      </w:r>
    </w:p>
    <w:p w:rsidR="007069B6" w:rsidRPr="00877EE7" w:rsidRDefault="007069B6" w:rsidP="007069B6">
      <w:pPr>
        <w:pStyle w:val="Style23"/>
        <w:widowControl/>
        <w:numPr>
          <w:ilvl w:val="0"/>
          <w:numId w:val="72"/>
        </w:numPr>
        <w:tabs>
          <w:tab w:val="left" w:pos="1085"/>
        </w:tabs>
        <w:spacing w:line="360" w:lineRule="auto"/>
        <w:ind w:right="10" w:firstLine="715"/>
        <w:rPr>
          <w:rStyle w:val="FontStyle35"/>
          <w:sz w:val="24"/>
        </w:rPr>
      </w:pPr>
      <w:r w:rsidRPr="00877EE7">
        <w:rPr>
          <w:rStyle w:val="FontStyle35"/>
          <w:sz w:val="24"/>
        </w:rPr>
        <w:t>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7069B6" w:rsidRPr="00877EE7" w:rsidRDefault="007069B6" w:rsidP="007069B6">
      <w:pPr>
        <w:pStyle w:val="Style23"/>
        <w:widowControl/>
        <w:numPr>
          <w:ilvl w:val="0"/>
          <w:numId w:val="72"/>
        </w:numPr>
        <w:tabs>
          <w:tab w:val="left" w:pos="1085"/>
        </w:tabs>
        <w:spacing w:line="360" w:lineRule="auto"/>
        <w:ind w:right="14" w:firstLine="715"/>
        <w:rPr>
          <w:rStyle w:val="FontStyle35"/>
          <w:sz w:val="24"/>
        </w:rPr>
      </w:pPr>
      <w:r w:rsidRPr="00877EE7">
        <w:rPr>
          <w:rStyle w:val="FontStyle35"/>
          <w:sz w:val="24"/>
        </w:rPr>
        <w:t>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7069B6" w:rsidRPr="00877EE7" w:rsidRDefault="007069B6" w:rsidP="007069B6">
      <w:pPr>
        <w:pStyle w:val="Style23"/>
        <w:widowControl/>
        <w:numPr>
          <w:ilvl w:val="0"/>
          <w:numId w:val="73"/>
        </w:numPr>
        <w:tabs>
          <w:tab w:val="left" w:pos="1190"/>
        </w:tabs>
        <w:spacing w:line="360" w:lineRule="auto"/>
        <w:ind w:firstLine="715"/>
        <w:rPr>
          <w:rStyle w:val="FontStyle35"/>
          <w:sz w:val="24"/>
        </w:rPr>
      </w:pPr>
      <w:r w:rsidRPr="00877EE7">
        <w:rPr>
          <w:rStyle w:val="FontStyle35"/>
          <w:sz w:val="24"/>
        </w:rPr>
        <w:t>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7069B6" w:rsidRPr="00877EE7" w:rsidRDefault="007069B6" w:rsidP="007069B6">
      <w:pPr>
        <w:pStyle w:val="Style23"/>
        <w:widowControl/>
        <w:numPr>
          <w:ilvl w:val="0"/>
          <w:numId w:val="73"/>
        </w:numPr>
        <w:tabs>
          <w:tab w:val="left" w:pos="1190"/>
        </w:tabs>
        <w:spacing w:line="360" w:lineRule="auto"/>
        <w:ind w:firstLine="715"/>
        <w:rPr>
          <w:rStyle w:val="FontStyle35"/>
          <w:sz w:val="24"/>
        </w:rPr>
      </w:pPr>
      <w:r w:rsidRPr="00877EE7">
        <w:rPr>
          <w:rStyle w:val="FontStyle35"/>
          <w:sz w:val="24"/>
        </w:rPr>
        <w:t>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7069B6" w:rsidRPr="00877EE7" w:rsidRDefault="007069B6" w:rsidP="00B81FA9">
      <w:pPr>
        <w:pStyle w:val="Style23"/>
        <w:widowControl/>
        <w:tabs>
          <w:tab w:val="left" w:pos="1272"/>
        </w:tabs>
        <w:spacing w:line="360" w:lineRule="auto"/>
        <w:ind w:firstLine="706"/>
        <w:rPr>
          <w:rStyle w:val="FontStyle35"/>
          <w:sz w:val="24"/>
        </w:rPr>
      </w:pPr>
      <w:r w:rsidRPr="00877EE7">
        <w:rPr>
          <w:rStyle w:val="FontStyle35"/>
          <w:sz w:val="24"/>
        </w:rPr>
        <w:lastRenderedPageBreak/>
        <w:t>78.</w:t>
      </w:r>
      <w:r w:rsidRPr="00877EE7">
        <w:rPr>
          <w:rStyle w:val="FontStyle35"/>
          <w:sz w:val="24"/>
        </w:rPr>
        <w:tab/>
        <w:t xml:space="preserve">Конкурсный список по программам магистратуры </w:t>
      </w:r>
      <w:r w:rsidR="00B81FA9">
        <w:rPr>
          <w:rStyle w:val="FontStyle35"/>
          <w:sz w:val="24"/>
        </w:rPr>
        <w:t xml:space="preserve">не </w:t>
      </w:r>
      <w:r w:rsidRPr="00877EE7">
        <w:rPr>
          <w:rStyle w:val="FontStyle35"/>
          <w:sz w:val="24"/>
        </w:rPr>
        <w:t>ранжируется</w:t>
      </w:r>
      <w:r w:rsidR="00B81FA9">
        <w:rPr>
          <w:rStyle w:val="FontStyle35"/>
          <w:sz w:val="24"/>
        </w:rPr>
        <w:t>, в следствие отсутствия приема на обучение по указанному уровню образования.</w:t>
      </w:r>
    </w:p>
    <w:p w:rsidR="007069B6" w:rsidRPr="00877EE7" w:rsidRDefault="007069B6" w:rsidP="007069B6">
      <w:pPr>
        <w:pStyle w:val="Style23"/>
        <w:widowControl/>
        <w:tabs>
          <w:tab w:val="left" w:pos="1286"/>
        </w:tabs>
        <w:spacing w:line="360" w:lineRule="auto"/>
        <w:ind w:left="720" w:firstLine="0"/>
        <w:jc w:val="left"/>
        <w:rPr>
          <w:rStyle w:val="FontStyle35"/>
          <w:sz w:val="24"/>
        </w:rPr>
      </w:pPr>
      <w:r w:rsidRPr="00877EE7">
        <w:rPr>
          <w:rStyle w:val="FontStyle35"/>
          <w:sz w:val="24"/>
        </w:rPr>
        <w:t>79.</w:t>
      </w:r>
      <w:r w:rsidRPr="00877EE7">
        <w:rPr>
          <w:rStyle w:val="FontStyle35"/>
          <w:sz w:val="24"/>
        </w:rPr>
        <w:tab/>
        <w:t>В конкурсном списке указываются следующие сведения:</w:t>
      </w:r>
    </w:p>
    <w:p w:rsidR="007069B6" w:rsidRPr="00877EE7" w:rsidRDefault="007069B6" w:rsidP="007069B6">
      <w:pPr>
        <w:pStyle w:val="Style23"/>
        <w:widowControl/>
        <w:numPr>
          <w:ilvl w:val="0"/>
          <w:numId w:val="75"/>
        </w:numPr>
        <w:tabs>
          <w:tab w:val="left" w:pos="998"/>
        </w:tabs>
        <w:spacing w:before="5" w:line="360" w:lineRule="auto"/>
        <w:ind w:right="14" w:firstLine="715"/>
        <w:rPr>
          <w:rStyle w:val="FontStyle35"/>
          <w:sz w:val="24"/>
        </w:rPr>
      </w:pPr>
      <w:r w:rsidRPr="00877EE7">
        <w:rPr>
          <w:rStyle w:val="FontStyle35"/>
          <w:sz w:val="24"/>
        </w:rPr>
        <w:t>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7069B6" w:rsidRPr="00877EE7" w:rsidRDefault="007069B6" w:rsidP="007069B6">
      <w:pPr>
        <w:pStyle w:val="Style23"/>
        <w:widowControl/>
        <w:numPr>
          <w:ilvl w:val="0"/>
          <w:numId w:val="75"/>
        </w:numPr>
        <w:tabs>
          <w:tab w:val="left" w:pos="998"/>
        </w:tabs>
        <w:spacing w:line="360" w:lineRule="auto"/>
        <w:ind w:right="19" w:firstLine="715"/>
        <w:rPr>
          <w:rStyle w:val="FontStyle35"/>
          <w:sz w:val="24"/>
        </w:rPr>
      </w:pPr>
      <w:r w:rsidRPr="00877EE7">
        <w:rPr>
          <w:rStyle w:val="FontStyle35"/>
          <w:sz w:val="24"/>
        </w:rPr>
        <w:t>по каждому поступающему без вступительных испытаний (по программам бакалавриата, программам специалитета):</w:t>
      </w:r>
    </w:p>
    <w:p w:rsidR="007069B6" w:rsidRPr="00877EE7" w:rsidRDefault="007069B6" w:rsidP="007069B6">
      <w:pPr>
        <w:pStyle w:val="Style27"/>
        <w:widowControl/>
        <w:spacing w:line="360" w:lineRule="auto"/>
        <w:ind w:left="715" w:right="2150"/>
        <w:rPr>
          <w:rStyle w:val="FontStyle35"/>
          <w:sz w:val="24"/>
        </w:rPr>
      </w:pPr>
      <w:r w:rsidRPr="00877EE7">
        <w:rPr>
          <w:rStyle w:val="FontStyle35"/>
          <w:sz w:val="24"/>
        </w:rPr>
        <w:t>основание приема без вступительных испытаний; количество баллов за индивидуальные достижения; наличие преимущественных прав зачисления;</w:t>
      </w:r>
    </w:p>
    <w:p w:rsidR="007069B6" w:rsidRPr="00877EE7" w:rsidRDefault="007069B6" w:rsidP="007069B6">
      <w:pPr>
        <w:pStyle w:val="Style23"/>
        <w:widowControl/>
        <w:numPr>
          <w:ilvl w:val="0"/>
          <w:numId w:val="76"/>
        </w:numPr>
        <w:tabs>
          <w:tab w:val="left" w:pos="998"/>
        </w:tabs>
        <w:spacing w:line="360" w:lineRule="auto"/>
        <w:ind w:right="10" w:firstLine="715"/>
        <w:rPr>
          <w:rStyle w:val="FontStyle35"/>
          <w:sz w:val="24"/>
        </w:rPr>
      </w:pPr>
      <w:r w:rsidRPr="00877EE7">
        <w:rPr>
          <w:rStyle w:val="FontStyle35"/>
          <w:sz w:val="24"/>
        </w:rPr>
        <w:t>по каждому поступающему по результатам вступительных испытаний:</w:t>
      </w:r>
    </w:p>
    <w:p w:rsidR="007069B6" w:rsidRPr="00877EE7" w:rsidRDefault="007069B6" w:rsidP="007069B6">
      <w:pPr>
        <w:pStyle w:val="Style25"/>
        <w:widowControl/>
        <w:spacing w:line="360" w:lineRule="auto"/>
        <w:ind w:right="14"/>
        <w:rPr>
          <w:rStyle w:val="FontStyle35"/>
          <w:sz w:val="24"/>
        </w:rPr>
      </w:pPr>
      <w:r w:rsidRPr="00877EE7">
        <w:rPr>
          <w:rStyle w:val="FontStyle35"/>
          <w:sz w:val="24"/>
        </w:rPr>
        <w:t>сумма конкурсных баллов (за вступительные испытания и индивидуальные достижения);</w:t>
      </w:r>
    </w:p>
    <w:p w:rsidR="007069B6" w:rsidRPr="00877EE7" w:rsidRDefault="007069B6" w:rsidP="007069B6">
      <w:pPr>
        <w:pStyle w:val="Style27"/>
        <w:widowControl/>
        <w:spacing w:line="360" w:lineRule="auto"/>
        <w:ind w:left="715"/>
        <w:rPr>
          <w:rStyle w:val="FontStyle35"/>
          <w:sz w:val="24"/>
        </w:rPr>
      </w:pPr>
      <w:r w:rsidRPr="00877EE7">
        <w:rPr>
          <w:rStyle w:val="FontStyle35"/>
          <w:sz w:val="24"/>
        </w:rPr>
        <w:t>сумма баллов за вступительные испытания;</w:t>
      </w:r>
    </w:p>
    <w:p w:rsidR="007069B6" w:rsidRPr="00877EE7" w:rsidRDefault="007069B6" w:rsidP="007069B6">
      <w:pPr>
        <w:pStyle w:val="Style27"/>
        <w:widowControl/>
        <w:spacing w:line="360" w:lineRule="auto"/>
        <w:ind w:left="710"/>
        <w:rPr>
          <w:rStyle w:val="FontStyle35"/>
          <w:sz w:val="24"/>
        </w:rPr>
      </w:pPr>
      <w:r w:rsidRPr="00877EE7">
        <w:rPr>
          <w:rStyle w:val="FontStyle35"/>
          <w:sz w:val="24"/>
        </w:rPr>
        <w:t>количество баллов за каждое вступительное испытание;</w:t>
      </w:r>
    </w:p>
    <w:p w:rsidR="007069B6" w:rsidRPr="00877EE7" w:rsidRDefault="007069B6" w:rsidP="007069B6">
      <w:pPr>
        <w:pStyle w:val="Style27"/>
        <w:widowControl/>
        <w:spacing w:line="360" w:lineRule="auto"/>
        <w:ind w:left="715"/>
        <w:rPr>
          <w:rStyle w:val="FontStyle35"/>
          <w:sz w:val="24"/>
        </w:rPr>
      </w:pPr>
      <w:r w:rsidRPr="00877EE7">
        <w:rPr>
          <w:rStyle w:val="FontStyle35"/>
          <w:sz w:val="24"/>
        </w:rPr>
        <w:t>количество баллов за индивидуальные достижения;</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наличие преимущественных прав зачисления (по программам бакалавриата, программам специалитета);</w:t>
      </w:r>
    </w:p>
    <w:p w:rsidR="007069B6" w:rsidRPr="00877EE7" w:rsidRDefault="007069B6" w:rsidP="007069B6">
      <w:pPr>
        <w:pStyle w:val="Style25"/>
        <w:widowControl/>
        <w:spacing w:line="360" w:lineRule="auto"/>
        <w:ind w:left="720" w:firstLine="0"/>
        <w:jc w:val="left"/>
        <w:rPr>
          <w:rStyle w:val="FontStyle35"/>
          <w:sz w:val="24"/>
        </w:rPr>
      </w:pPr>
      <w:r w:rsidRPr="00877EE7">
        <w:rPr>
          <w:rStyle w:val="FontStyle35"/>
          <w:sz w:val="24"/>
        </w:rPr>
        <w:t>4) наличие заявления о согласии на зачисление.</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В конкурсном списке фамилия, имя, отчество (при наличии) поступающих не указываются.</w:t>
      </w:r>
    </w:p>
    <w:p w:rsidR="007069B6" w:rsidRPr="00877EE7" w:rsidRDefault="007069B6" w:rsidP="007069B6">
      <w:pPr>
        <w:pStyle w:val="ConsPlusNormal"/>
        <w:spacing w:line="360" w:lineRule="auto"/>
        <w:ind w:firstLine="720"/>
        <w:jc w:val="both"/>
        <w:rPr>
          <w:rFonts w:ascii="Times New Roman" w:hAnsi="Times New Roman" w:cs="Times New Roman"/>
          <w:sz w:val="24"/>
          <w:szCs w:val="24"/>
        </w:rPr>
      </w:pPr>
      <w:r w:rsidRPr="00877EE7">
        <w:rPr>
          <w:rFonts w:ascii="Times New Roman" w:hAnsi="Times New Roman" w:cs="Times New Roman"/>
          <w:sz w:val="24"/>
          <w:szCs w:val="24"/>
        </w:rPr>
        <w:t>80.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7069B6" w:rsidRPr="00877EE7" w:rsidRDefault="007069B6" w:rsidP="007069B6">
      <w:pPr>
        <w:pStyle w:val="ConsPlusNormal"/>
        <w:spacing w:line="360" w:lineRule="auto"/>
        <w:ind w:firstLine="720"/>
        <w:jc w:val="both"/>
        <w:rPr>
          <w:rFonts w:ascii="Times New Roman" w:hAnsi="Times New Roman" w:cs="Times New Roman"/>
          <w:sz w:val="24"/>
          <w:szCs w:val="24"/>
        </w:rPr>
      </w:pPr>
      <w:r w:rsidRPr="00877EE7">
        <w:rPr>
          <w:rFonts w:ascii="Times New Roman" w:hAnsi="Times New Roman" w:cs="Times New Roman"/>
          <w:sz w:val="24"/>
          <w:szCs w:val="24"/>
        </w:rPr>
        <w:t>Зачисление проводится в один или несколько этапов по решению организации (за исключением этапов, указанных в пункте 84 П</w:t>
      </w:r>
      <w:r w:rsidR="00B81FA9">
        <w:rPr>
          <w:rFonts w:ascii="Times New Roman" w:hAnsi="Times New Roman" w:cs="Times New Roman"/>
          <w:sz w:val="24"/>
          <w:szCs w:val="24"/>
        </w:rPr>
        <w:t>равил</w:t>
      </w:r>
      <w:r w:rsidRPr="00877EE7">
        <w:rPr>
          <w:rFonts w:ascii="Times New Roman" w:hAnsi="Times New Roman" w:cs="Times New Roman"/>
          <w:sz w:val="24"/>
          <w:szCs w:val="24"/>
        </w:rPr>
        <w:t>). На каждом этапе зачисления организация устанавливает день завершения приема оригинала документа установленного образца (далее - день завершения приема оригинала).</w:t>
      </w:r>
    </w:p>
    <w:p w:rsidR="007069B6" w:rsidRPr="00877EE7" w:rsidRDefault="007069B6" w:rsidP="007069B6">
      <w:pPr>
        <w:pStyle w:val="ConsPlusNormal"/>
        <w:spacing w:line="360" w:lineRule="auto"/>
        <w:ind w:firstLine="720"/>
        <w:jc w:val="both"/>
        <w:rPr>
          <w:rFonts w:ascii="Times New Roman" w:hAnsi="Times New Roman" w:cs="Times New Roman"/>
          <w:sz w:val="24"/>
          <w:szCs w:val="24"/>
        </w:rPr>
      </w:pPr>
      <w:r w:rsidRPr="00877EE7">
        <w:rPr>
          <w:rFonts w:ascii="Times New Roman" w:hAnsi="Times New Roman" w:cs="Times New Roman"/>
          <w:sz w:val="24"/>
          <w:szCs w:val="24"/>
        </w:rPr>
        <w:t>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 и программам специалитета - в соответствии с пунктом 84 Порядка, по программам магистратуры - в соответствии с правилами, установленными организацией).</w:t>
      </w:r>
    </w:p>
    <w:p w:rsidR="007069B6" w:rsidRPr="00877EE7" w:rsidRDefault="007069B6" w:rsidP="007069B6">
      <w:pPr>
        <w:pStyle w:val="Style23"/>
        <w:widowControl/>
        <w:tabs>
          <w:tab w:val="left" w:pos="1282"/>
        </w:tabs>
        <w:spacing w:line="360" w:lineRule="auto"/>
        <w:rPr>
          <w:rFonts w:ascii="Times New Roman" w:hAnsi="Times New Roman"/>
        </w:rPr>
      </w:pPr>
      <w:r w:rsidRPr="00877EE7">
        <w:rPr>
          <w:rFonts w:ascii="Times New Roman" w:hAnsi="Times New Roman"/>
        </w:rPr>
        <w:lastRenderedPageBreak/>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7069B6" w:rsidRPr="00877EE7" w:rsidRDefault="007069B6" w:rsidP="007069B6">
      <w:pPr>
        <w:pStyle w:val="Style23"/>
        <w:widowControl/>
        <w:tabs>
          <w:tab w:val="left" w:pos="1282"/>
        </w:tabs>
        <w:spacing w:line="360" w:lineRule="auto"/>
        <w:rPr>
          <w:rStyle w:val="FontStyle35"/>
          <w:b/>
          <w:color w:val="FF0000"/>
          <w:sz w:val="24"/>
          <w:u w:val="single"/>
        </w:rPr>
      </w:pPr>
      <w:r w:rsidRPr="00877EE7">
        <w:rPr>
          <w:rFonts w:ascii="Times New Roman" w:hAnsi="Times New Roman"/>
          <w:bCs/>
        </w:rPr>
        <w:t>81.</w:t>
      </w:r>
      <w:r w:rsidRPr="00877EE7">
        <w:rPr>
          <w:rFonts w:ascii="Times New Roman" w:hAnsi="Times New Roman"/>
          <w:bCs/>
          <w:color w:val="FF0000"/>
        </w:rPr>
        <w:t xml:space="preserve"> </w:t>
      </w:r>
      <w:r w:rsidRPr="00877EE7">
        <w:rPr>
          <w:rStyle w:val="FontStyle35"/>
          <w:sz w:val="24"/>
        </w:rPr>
        <w:t>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при приеме на обучение в рамках контрольных цифр - представили оригинал документа установленного образца либо уникальную информацию о документе установленного образца посредством ЕПГУ;</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 либо уникальную информацию о документе установленного образца посредством ЕПГУ.</w:t>
      </w:r>
    </w:p>
    <w:p w:rsidR="007069B6" w:rsidRPr="00877EE7" w:rsidRDefault="007069B6" w:rsidP="007069B6">
      <w:pPr>
        <w:pStyle w:val="Style25"/>
        <w:widowControl/>
        <w:spacing w:line="360" w:lineRule="auto"/>
        <w:ind w:right="10" w:firstLine="706"/>
        <w:rPr>
          <w:rStyle w:val="FontStyle35"/>
          <w:sz w:val="24"/>
        </w:rPr>
      </w:pPr>
      <w:r w:rsidRPr="00877EE7">
        <w:rPr>
          <w:rStyle w:val="FontStyle35"/>
          <w:sz w:val="24"/>
        </w:rPr>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7069B6" w:rsidRPr="00877EE7" w:rsidRDefault="007069B6" w:rsidP="007069B6">
      <w:pPr>
        <w:pStyle w:val="Style25"/>
        <w:widowControl/>
        <w:spacing w:line="360" w:lineRule="auto"/>
        <w:ind w:right="10" w:firstLine="710"/>
        <w:rPr>
          <w:rStyle w:val="FontStyle35"/>
          <w:sz w:val="24"/>
        </w:rPr>
      </w:pPr>
      <w:r w:rsidRPr="00877EE7">
        <w:rPr>
          <w:rStyle w:val="FontStyle35"/>
          <w:sz w:val="24"/>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7069B6" w:rsidRPr="00877EE7" w:rsidRDefault="007069B6" w:rsidP="007069B6">
      <w:pPr>
        <w:pStyle w:val="Style25"/>
        <w:widowControl/>
        <w:spacing w:line="360" w:lineRule="auto"/>
        <w:ind w:right="14" w:firstLine="706"/>
        <w:rPr>
          <w:rStyle w:val="FontStyle35"/>
          <w:sz w:val="24"/>
        </w:rPr>
      </w:pPr>
      <w:r w:rsidRPr="00877EE7">
        <w:rPr>
          <w:rStyle w:val="FontStyle35"/>
          <w:sz w:val="24"/>
        </w:rPr>
        <w:t>Поступающий может подать заявления о согласии на зачисление в конкретную организацию по различным условиям поступления.</w:t>
      </w:r>
    </w:p>
    <w:p w:rsidR="007069B6" w:rsidRPr="00877EE7" w:rsidRDefault="007069B6" w:rsidP="007069B6">
      <w:pPr>
        <w:pStyle w:val="Style25"/>
        <w:widowControl/>
        <w:spacing w:line="360" w:lineRule="auto"/>
        <w:ind w:right="10" w:firstLine="715"/>
        <w:rPr>
          <w:rStyle w:val="FontStyle35"/>
          <w:sz w:val="24"/>
        </w:rPr>
      </w:pPr>
      <w:r w:rsidRPr="00877EE7">
        <w:rPr>
          <w:rStyle w:val="FontStyle35"/>
          <w:sz w:val="24"/>
        </w:rPr>
        <w:t>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включительно.</w:t>
      </w:r>
    </w:p>
    <w:p w:rsidR="007069B6" w:rsidRPr="00877EE7" w:rsidRDefault="007069B6" w:rsidP="007069B6">
      <w:pPr>
        <w:pStyle w:val="Style23"/>
        <w:widowControl/>
        <w:numPr>
          <w:ilvl w:val="0"/>
          <w:numId w:val="77"/>
        </w:numPr>
        <w:tabs>
          <w:tab w:val="left" w:pos="1282"/>
        </w:tabs>
        <w:spacing w:line="360" w:lineRule="auto"/>
        <w:rPr>
          <w:rStyle w:val="FontStyle35"/>
          <w:sz w:val="24"/>
        </w:rPr>
      </w:pPr>
      <w:r w:rsidRPr="00877EE7">
        <w:rPr>
          <w:rStyle w:val="FontStyle35"/>
          <w:sz w:val="24"/>
        </w:rPr>
        <w:t xml:space="preserve">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(наличия </w:t>
      </w:r>
      <w:proofErr w:type="spellStart"/>
      <w:r w:rsidRPr="00877EE7">
        <w:rPr>
          <w:rStyle w:val="FontStyle35"/>
          <w:sz w:val="24"/>
        </w:rPr>
        <w:t>неотозванной</w:t>
      </w:r>
      <w:proofErr w:type="spellEnd"/>
      <w:r w:rsidRPr="00877EE7">
        <w:rPr>
          <w:rStyle w:val="FontStyle35"/>
          <w:sz w:val="24"/>
        </w:rPr>
        <w:t xml:space="preserve">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7069B6" w:rsidRPr="00877EE7" w:rsidRDefault="007069B6" w:rsidP="007069B6">
      <w:pPr>
        <w:pStyle w:val="Style23"/>
        <w:widowControl/>
        <w:numPr>
          <w:ilvl w:val="0"/>
          <w:numId w:val="77"/>
        </w:numPr>
        <w:tabs>
          <w:tab w:val="left" w:pos="1282"/>
        </w:tabs>
        <w:spacing w:line="360" w:lineRule="auto"/>
        <w:ind w:right="14"/>
        <w:rPr>
          <w:rStyle w:val="FontStyle35"/>
          <w:sz w:val="24"/>
        </w:rPr>
      </w:pPr>
      <w:r w:rsidRPr="00877EE7">
        <w:rPr>
          <w:rStyle w:val="FontStyle35"/>
          <w:sz w:val="24"/>
        </w:rPr>
        <w:t>Зачисление оформляется приказом (приказами) ЧОУ ВО «БГИ» о зачислении.</w:t>
      </w:r>
    </w:p>
    <w:p w:rsidR="007069B6" w:rsidRPr="00877EE7" w:rsidRDefault="007069B6" w:rsidP="007069B6">
      <w:pPr>
        <w:pStyle w:val="Style25"/>
        <w:widowControl/>
        <w:spacing w:line="360" w:lineRule="auto"/>
        <w:rPr>
          <w:rStyle w:val="FontStyle35"/>
          <w:sz w:val="24"/>
        </w:rPr>
      </w:pPr>
      <w:r w:rsidRPr="00877EE7">
        <w:rPr>
          <w:rStyle w:val="FontStyle35"/>
          <w:sz w:val="24"/>
        </w:rPr>
        <w:t>84. При приеме на обучение в рамках контрольных цифр по программам бакалавриата и программам специалитета по очной форме обучения:</w:t>
      </w:r>
    </w:p>
    <w:p w:rsidR="007069B6" w:rsidRPr="00877EE7" w:rsidRDefault="007069B6" w:rsidP="007069B6">
      <w:pPr>
        <w:pStyle w:val="Style23"/>
        <w:widowControl/>
        <w:numPr>
          <w:ilvl w:val="0"/>
          <w:numId w:val="78"/>
        </w:numPr>
        <w:tabs>
          <w:tab w:val="left" w:pos="1147"/>
        </w:tabs>
        <w:spacing w:line="360" w:lineRule="auto"/>
        <w:ind w:left="725" w:firstLine="0"/>
        <w:jc w:val="left"/>
        <w:rPr>
          <w:rStyle w:val="FontStyle35"/>
          <w:sz w:val="24"/>
        </w:rPr>
      </w:pPr>
      <w:r w:rsidRPr="00877EE7">
        <w:rPr>
          <w:rStyle w:val="FontStyle35"/>
          <w:sz w:val="24"/>
        </w:rPr>
        <w:t>27 июля осуществляется публикация конкурсных списков;</w:t>
      </w:r>
    </w:p>
    <w:p w:rsidR="007069B6" w:rsidRPr="00877EE7" w:rsidRDefault="007069B6" w:rsidP="007069B6">
      <w:pPr>
        <w:pStyle w:val="Style23"/>
        <w:widowControl/>
        <w:numPr>
          <w:ilvl w:val="0"/>
          <w:numId w:val="78"/>
        </w:numPr>
        <w:tabs>
          <w:tab w:val="left" w:pos="1147"/>
        </w:tabs>
        <w:spacing w:before="5" w:line="360" w:lineRule="auto"/>
        <w:ind w:left="725" w:firstLine="0"/>
        <w:jc w:val="left"/>
        <w:rPr>
          <w:rStyle w:val="FontStyle35"/>
          <w:sz w:val="24"/>
        </w:rPr>
      </w:pPr>
      <w:r w:rsidRPr="00877EE7">
        <w:rPr>
          <w:rStyle w:val="FontStyle35"/>
          <w:sz w:val="24"/>
        </w:rPr>
        <w:lastRenderedPageBreak/>
        <w:t>зачисление проводится в 2 этапа:</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28-30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7069B6" w:rsidRPr="00877EE7" w:rsidRDefault="007069B6" w:rsidP="007069B6">
      <w:pPr>
        <w:pStyle w:val="Style25"/>
        <w:widowControl/>
        <w:spacing w:line="360" w:lineRule="auto"/>
        <w:ind w:firstLine="715"/>
        <w:rPr>
          <w:rStyle w:val="FontStyle35"/>
          <w:sz w:val="24"/>
        </w:rPr>
      </w:pPr>
      <w:r w:rsidRPr="00877EE7">
        <w:rPr>
          <w:rStyle w:val="FontStyle35"/>
          <w:sz w:val="24"/>
        </w:rPr>
        <w:t>3-5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-основные конкурсные места);</w:t>
      </w:r>
    </w:p>
    <w:p w:rsidR="007069B6" w:rsidRPr="00877EE7" w:rsidRDefault="007069B6" w:rsidP="007069B6">
      <w:pPr>
        <w:pStyle w:val="Style23"/>
        <w:widowControl/>
        <w:numPr>
          <w:ilvl w:val="0"/>
          <w:numId w:val="79"/>
        </w:numPr>
        <w:tabs>
          <w:tab w:val="left" w:pos="1138"/>
        </w:tabs>
        <w:spacing w:line="360" w:lineRule="auto"/>
        <w:ind w:firstLine="715"/>
        <w:rPr>
          <w:rStyle w:val="FontStyle35"/>
          <w:sz w:val="24"/>
        </w:rPr>
      </w:pPr>
      <w:r w:rsidRPr="00877EE7">
        <w:rPr>
          <w:rStyle w:val="FontStyle35"/>
          <w:sz w:val="24"/>
        </w:rPr>
        <w:t>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7069B6" w:rsidRPr="00877EE7" w:rsidRDefault="007069B6" w:rsidP="007069B6">
      <w:pPr>
        <w:pStyle w:val="Style22"/>
        <w:widowControl/>
        <w:spacing w:line="360" w:lineRule="auto"/>
        <w:ind w:left="720" w:right="2688"/>
        <w:jc w:val="left"/>
        <w:rPr>
          <w:rStyle w:val="FontStyle35"/>
          <w:sz w:val="24"/>
        </w:rPr>
      </w:pPr>
      <w:r w:rsidRPr="00877EE7">
        <w:rPr>
          <w:rStyle w:val="FontStyle35"/>
          <w:sz w:val="24"/>
        </w:rPr>
        <w:t>на этапе приоритетного зачисления - 28 июля; на основном этапе зачисления - 3 августа;</w:t>
      </w:r>
    </w:p>
    <w:p w:rsidR="007069B6" w:rsidRPr="00877EE7" w:rsidRDefault="007069B6" w:rsidP="007069B6">
      <w:pPr>
        <w:pStyle w:val="Style20"/>
        <w:widowControl/>
        <w:tabs>
          <w:tab w:val="left" w:pos="1147"/>
        </w:tabs>
        <w:spacing w:line="360" w:lineRule="auto"/>
        <w:ind w:left="720" w:right="1075"/>
        <w:rPr>
          <w:rStyle w:val="FontStyle35"/>
          <w:sz w:val="24"/>
        </w:rPr>
      </w:pPr>
      <w:r w:rsidRPr="00877EE7">
        <w:rPr>
          <w:rStyle w:val="FontStyle35"/>
          <w:sz w:val="24"/>
        </w:rPr>
        <w:t>4)</w:t>
      </w:r>
      <w:r w:rsidRPr="00877EE7">
        <w:rPr>
          <w:rStyle w:val="FontStyle35"/>
          <w:sz w:val="24"/>
        </w:rPr>
        <w:tab/>
        <w:t>издание приказа (приказов) о зачислении осуществляется:</w:t>
      </w:r>
      <w:r w:rsidRPr="00877EE7">
        <w:rPr>
          <w:rStyle w:val="FontStyle35"/>
          <w:sz w:val="24"/>
        </w:rPr>
        <w:br/>
        <w:t>на этапе приоритетного зачисления - 30 июля;</w:t>
      </w:r>
    </w:p>
    <w:p w:rsidR="007069B6" w:rsidRPr="00877EE7" w:rsidRDefault="007069B6" w:rsidP="007069B6">
      <w:pPr>
        <w:pStyle w:val="Style25"/>
        <w:widowControl/>
        <w:spacing w:line="360" w:lineRule="auto"/>
        <w:ind w:left="715" w:firstLine="0"/>
        <w:jc w:val="left"/>
        <w:rPr>
          <w:rStyle w:val="FontStyle35"/>
          <w:sz w:val="24"/>
        </w:rPr>
      </w:pPr>
      <w:r w:rsidRPr="00877EE7">
        <w:rPr>
          <w:rStyle w:val="FontStyle35"/>
          <w:sz w:val="24"/>
        </w:rPr>
        <w:t>на основном этапе зачисления - 5 августа;</w:t>
      </w:r>
    </w:p>
    <w:p w:rsidR="007069B6" w:rsidRPr="00877EE7" w:rsidRDefault="007069B6" w:rsidP="007069B6">
      <w:pPr>
        <w:pStyle w:val="Style23"/>
        <w:widowControl/>
        <w:numPr>
          <w:ilvl w:val="0"/>
          <w:numId w:val="80"/>
        </w:numPr>
        <w:tabs>
          <w:tab w:val="left" w:pos="1138"/>
        </w:tabs>
        <w:spacing w:line="360" w:lineRule="auto"/>
        <w:ind w:right="14" w:firstLine="715"/>
        <w:rPr>
          <w:rStyle w:val="FontStyle35"/>
          <w:sz w:val="24"/>
        </w:rPr>
      </w:pPr>
      <w:r w:rsidRPr="00877EE7">
        <w:rPr>
          <w:rStyle w:val="FontStyle35"/>
          <w:sz w:val="24"/>
        </w:rPr>
        <w:t>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1-3 пункта 7 Порядка, по которым они зачислены на обучение в пределах особой квоты;</w:t>
      </w:r>
    </w:p>
    <w:p w:rsidR="007069B6" w:rsidRPr="00877EE7" w:rsidRDefault="007069B6" w:rsidP="007069B6">
      <w:pPr>
        <w:pStyle w:val="Style23"/>
        <w:widowControl/>
        <w:numPr>
          <w:ilvl w:val="0"/>
          <w:numId w:val="80"/>
        </w:numPr>
        <w:tabs>
          <w:tab w:val="left" w:pos="1138"/>
        </w:tabs>
        <w:spacing w:line="360" w:lineRule="auto"/>
        <w:ind w:right="10" w:firstLine="715"/>
        <w:rPr>
          <w:rStyle w:val="FontStyle35"/>
          <w:sz w:val="24"/>
        </w:rPr>
      </w:pPr>
      <w:r w:rsidRPr="00877EE7">
        <w:rPr>
          <w:rStyle w:val="FontStyle35"/>
          <w:sz w:val="24"/>
        </w:rPr>
        <w:t>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7069B6" w:rsidRPr="00877EE7" w:rsidRDefault="007069B6" w:rsidP="007069B6">
      <w:pPr>
        <w:pStyle w:val="Style23"/>
        <w:widowControl/>
        <w:numPr>
          <w:ilvl w:val="0"/>
          <w:numId w:val="80"/>
        </w:numPr>
        <w:tabs>
          <w:tab w:val="left" w:pos="1138"/>
        </w:tabs>
        <w:spacing w:line="360" w:lineRule="auto"/>
        <w:ind w:right="19" w:firstLine="715"/>
        <w:rPr>
          <w:rStyle w:val="FontStyle35"/>
          <w:sz w:val="24"/>
        </w:rPr>
      </w:pPr>
      <w:r w:rsidRPr="00877EE7">
        <w:rPr>
          <w:rStyle w:val="FontStyle35"/>
          <w:sz w:val="24"/>
        </w:rPr>
        <w:t>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7069B6" w:rsidRPr="00114609" w:rsidRDefault="007069B6" w:rsidP="00114609">
      <w:pPr>
        <w:pStyle w:val="Style23"/>
        <w:widowControl/>
        <w:numPr>
          <w:ilvl w:val="0"/>
          <w:numId w:val="80"/>
        </w:numPr>
        <w:tabs>
          <w:tab w:val="left" w:pos="1138"/>
        </w:tabs>
        <w:spacing w:line="360" w:lineRule="auto"/>
        <w:ind w:right="10" w:firstLine="709"/>
        <w:rPr>
          <w:rStyle w:val="FontStyle35"/>
          <w:sz w:val="24"/>
        </w:rPr>
      </w:pPr>
      <w:r w:rsidRPr="00114609">
        <w:rPr>
          <w:rStyle w:val="FontStyle35"/>
          <w:sz w:val="24"/>
        </w:rPr>
        <w:t>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w:t>
      </w:r>
      <w:r w:rsidR="00114609" w:rsidRPr="00114609">
        <w:rPr>
          <w:rStyle w:val="FontStyle35"/>
          <w:sz w:val="24"/>
        </w:rPr>
        <w:t xml:space="preserve"> </w:t>
      </w:r>
      <w:r w:rsidRPr="00114609">
        <w:rPr>
          <w:rStyle w:val="FontStyle35"/>
          <w:sz w:val="24"/>
        </w:rPr>
        <w:t>зачисления является основанием для исключения поступающего из числа зачисленных на обучение.</w:t>
      </w:r>
    </w:p>
    <w:p w:rsidR="007069B6" w:rsidRPr="00877EE7" w:rsidRDefault="007069B6" w:rsidP="007069B6">
      <w:pPr>
        <w:pStyle w:val="Style23"/>
        <w:widowControl/>
        <w:numPr>
          <w:ilvl w:val="0"/>
          <w:numId w:val="81"/>
        </w:numPr>
        <w:tabs>
          <w:tab w:val="left" w:pos="1282"/>
        </w:tabs>
        <w:spacing w:line="360" w:lineRule="auto"/>
        <w:ind w:right="10" w:firstLine="715"/>
        <w:rPr>
          <w:rFonts w:ascii="Times New Roman" w:hAnsi="Times New Roman"/>
          <w:color w:val="000000"/>
        </w:rPr>
      </w:pPr>
      <w:r w:rsidRPr="00877EE7">
        <w:rPr>
          <w:rFonts w:ascii="Times New Roman" w:hAnsi="Times New Roman"/>
        </w:rPr>
        <w:lastRenderedPageBreak/>
        <w:t xml:space="preserve">При приеме на обучение </w:t>
      </w:r>
      <w:r w:rsidRPr="00877EE7">
        <w:rPr>
          <w:rFonts w:ascii="Times New Roman" w:hAnsi="Times New Roman"/>
          <w:bCs/>
        </w:rPr>
        <w:t>на места</w:t>
      </w:r>
      <w:r w:rsidRPr="00877EE7">
        <w:rPr>
          <w:rFonts w:ascii="Times New Roman" w:hAnsi="Times New Roman"/>
        </w:rPr>
        <w:t xml:space="preserve">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r w:rsidR="00B81FA9">
        <w:rPr>
          <w:rFonts w:ascii="Times New Roman" w:hAnsi="Times New Roman"/>
        </w:rPr>
        <w:t xml:space="preserve"> - прием в </w:t>
      </w:r>
      <w:proofErr w:type="spellStart"/>
      <w:r w:rsidR="00B81FA9">
        <w:rPr>
          <w:rFonts w:ascii="Times New Roman" w:hAnsi="Times New Roman"/>
        </w:rPr>
        <w:t>магистрануру</w:t>
      </w:r>
      <w:proofErr w:type="spellEnd"/>
      <w:r w:rsidR="00B81FA9">
        <w:rPr>
          <w:rFonts w:ascii="Times New Roman" w:hAnsi="Times New Roman"/>
        </w:rPr>
        <w:t xml:space="preserve"> не осуществляется.</w:t>
      </w:r>
      <w:r w:rsidRPr="00877EE7">
        <w:rPr>
          <w:rFonts w:ascii="Times New Roman" w:hAnsi="Times New Roman"/>
        </w:rPr>
        <w:t>.</w:t>
      </w:r>
    </w:p>
    <w:p w:rsidR="007069B6" w:rsidRPr="00877EE7" w:rsidRDefault="007069B6" w:rsidP="007069B6">
      <w:pPr>
        <w:pStyle w:val="Style23"/>
        <w:widowControl/>
        <w:numPr>
          <w:ilvl w:val="0"/>
          <w:numId w:val="81"/>
        </w:numPr>
        <w:tabs>
          <w:tab w:val="left" w:pos="1282"/>
        </w:tabs>
        <w:spacing w:line="360" w:lineRule="auto"/>
        <w:ind w:right="10" w:firstLine="715"/>
        <w:rPr>
          <w:rStyle w:val="FontStyle35"/>
          <w:sz w:val="24"/>
        </w:rPr>
      </w:pPr>
      <w:r w:rsidRPr="00877EE7">
        <w:rPr>
          <w:rStyle w:val="FontStyle35"/>
          <w:sz w:val="24"/>
        </w:rPr>
        <w:t>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подпунктом «б» подпункта 5 пункта 7 Правил приема, используются как места особой квоты или целевой квоты.</w:t>
      </w:r>
    </w:p>
    <w:p w:rsidR="007069B6" w:rsidRPr="00877EE7" w:rsidRDefault="007069B6" w:rsidP="007069B6">
      <w:pPr>
        <w:pStyle w:val="Style23"/>
        <w:widowControl/>
        <w:numPr>
          <w:ilvl w:val="0"/>
          <w:numId w:val="81"/>
        </w:numPr>
        <w:tabs>
          <w:tab w:val="left" w:pos="1282"/>
        </w:tabs>
        <w:spacing w:line="360" w:lineRule="auto"/>
        <w:ind w:right="14" w:firstLine="715"/>
        <w:rPr>
          <w:rStyle w:val="FontStyle35"/>
          <w:sz w:val="24"/>
        </w:rPr>
      </w:pPr>
      <w:r w:rsidRPr="00877EE7">
        <w:rPr>
          <w:rStyle w:val="FontStyle35"/>
          <w:sz w:val="24"/>
        </w:rPr>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7069B6" w:rsidRPr="00877EE7" w:rsidRDefault="007069B6" w:rsidP="007069B6">
      <w:pPr>
        <w:pStyle w:val="Style23"/>
        <w:widowControl/>
        <w:numPr>
          <w:ilvl w:val="0"/>
          <w:numId w:val="81"/>
        </w:numPr>
        <w:tabs>
          <w:tab w:val="left" w:pos="1282"/>
        </w:tabs>
        <w:spacing w:line="360" w:lineRule="auto"/>
        <w:ind w:right="24" w:firstLine="715"/>
        <w:rPr>
          <w:rStyle w:val="FontStyle35"/>
          <w:sz w:val="24"/>
        </w:rPr>
      </w:pPr>
      <w:r w:rsidRPr="00877EE7">
        <w:rPr>
          <w:rStyle w:val="FontStyle35"/>
          <w:sz w:val="24"/>
        </w:rPr>
        <w:t>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7069B6" w:rsidRPr="00877EE7" w:rsidRDefault="007069B6" w:rsidP="007069B6">
      <w:pPr>
        <w:pStyle w:val="Style23"/>
        <w:widowControl/>
        <w:numPr>
          <w:ilvl w:val="0"/>
          <w:numId w:val="81"/>
        </w:numPr>
        <w:tabs>
          <w:tab w:val="left" w:pos="1282"/>
        </w:tabs>
        <w:spacing w:line="360" w:lineRule="auto"/>
        <w:ind w:right="19" w:firstLine="715"/>
        <w:rPr>
          <w:rStyle w:val="FontStyle35"/>
          <w:sz w:val="24"/>
        </w:rPr>
      </w:pPr>
      <w:r w:rsidRPr="00877EE7">
        <w:rPr>
          <w:rStyle w:val="FontStyle35"/>
          <w:sz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7069B6" w:rsidRPr="00877EE7" w:rsidRDefault="007069B6" w:rsidP="007069B6">
      <w:pPr>
        <w:pStyle w:val="Style23"/>
        <w:widowControl/>
        <w:numPr>
          <w:ilvl w:val="0"/>
          <w:numId w:val="81"/>
        </w:numPr>
        <w:tabs>
          <w:tab w:val="left" w:pos="1282"/>
        </w:tabs>
        <w:spacing w:line="360" w:lineRule="auto"/>
        <w:ind w:right="34" w:firstLine="715"/>
        <w:rPr>
          <w:rStyle w:val="FontStyle35"/>
          <w:sz w:val="24"/>
        </w:rPr>
      </w:pPr>
      <w:r w:rsidRPr="00877EE7">
        <w:rPr>
          <w:rStyle w:val="FontStyle35"/>
          <w:sz w:val="24"/>
        </w:rPr>
        <w:t>Информирование о зачислении осуществляется в порядке, установленном ЧОУ ВО «БГИ».</w:t>
      </w:r>
    </w:p>
    <w:p w:rsidR="007069B6" w:rsidRPr="00877EE7" w:rsidRDefault="007069B6" w:rsidP="007069B6">
      <w:pPr>
        <w:pStyle w:val="Style9"/>
        <w:widowControl/>
        <w:spacing w:before="134" w:line="360" w:lineRule="auto"/>
        <w:ind w:right="24"/>
        <w:rPr>
          <w:rStyle w:val="FontStyle34"/>
          <w:bCs/>
          <w:sz w:val="24"/>
        </w:rPr>
      </w:pPr>
      <w:r w:rsidRPr="00877EE7">
        <w:rPr>
          <w:rStyle w:val="FontStyle34"/>
          <w:bCs/>
          <w:sz w:val="24"/>
        </w:rPr>
        <w:t>XII. Особенности приема на целевое обучение</w:t>
      </w:r>
    </w:p>
    <w:p w:rsidR="007069B6" w:rsidRPr="00877EE7" w:rsidRDefault="007069B6" w:rsidP="007069B6">
      <w:pPr>
        <w:pStyle w:val="Style23"/>
        <w:widowControl/>
        <w:numPr>
          <w:ilvl w:val="0"/>
          <w:numId w:val="82"/>
        </w:numPr>
        <w:tabs>
          <w:tab w:val="left" w:pos="1282"/>
        </w:tabs>
        <w:spacing w:before="293" w:line="360" w:lineRule="auto"/>
        <w:ind w:right="29" w:firstLine="715"/>
        <w:rPr>
          <w:rStyle w:val="FontStyle35"/>
          <w:sz w:val="24"/>
        </w:rPr>
      </w:pPr>
      <w:r w:rsidRPr="00877EE7">
        <w:rPr>
          <w:rStyle w:val="FontStyle35"/>
          <w:sz w:val="24"/>
        </w:rPr>
        <w:t>ЧОУ ВО «БГИ»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или количеством мест для приема на целевое обучение, установленным учредителем.</w:t>
      </w:r>
    </w:p>
    <w:p w:rsidR="007069B6" w:rsidRPr="00877EE7" w:rsidRDefault="007069B6" w:rsidP="007069B6">
      <w:pPr>
        <w:pStyle w:val="Style23"/>
        <w:widowControl/>
        <w:numPr>
          <w:ilvl w:val="0"/>
          <w:numId w:val="83"/>
        </w:numPr>
        <w:tabs>
          <w:tab w:val="left" w:pos="1282"/>
        </w:tabs>
        <w:spacing w:line="360" w:lineRule="auto"/>
        <w:ind w:firstLine="715"/>
        <w:rPr>
          <w:rStyle w:val="FontStyle35"/>
          <w:sz w:val="24"/>
        </w:rPr>
      </w:pPr>
      <w:r w:rsidRPr="00877EE7">
        <w:rPr>
          <w:rStyle w:val="FontStyle35"/>
          <w:sz w:val="24"/>
        </w:rPr>
        <w:t>При проведении многопрофильного конкурса (в соответствии с пунктом 9 По</w:t>
      </w:r>
      <w:r w:rsidR="00114609">
        <w:rPr>
          <w:rStyle w:val="FontStyle35"/>
          <w:sz w:val="24"/>
        </w:rPr>
        <w:t>ложения</w:t>
      </w:r>
      <w:r w:rsidRPr="00877EE7">
        <w:rPr>
          <w:rStyle w:val="FontStyle35"/>
          <w:sz w:val="24"/>
        </w:rPr>
        <w:t xml:space="preserve">) ЧОУ ВО «БГИ» устанавливает целевую квоту в соответствии с максимальной </w:t>
      </w:r>
      <w:r w:rsidRPr="00877EE7">
        <w:rPr>
          <w:rStyle w:val="FontStyle35"/>
          <w:sz w:val="24"/>
        </w:rPr>
        <w:lastRenderedPageBreak/>
        <w:t>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 нескольким специальностям и (или) направлениям подготовки, включенным в конкурс, -по согласованию с учредителем.</w:t>
      </w:r>
    </w:p>
    <w:p w:rsidR="007069B6" w:rsidRPr="00877EE7" w:rsidRDefault="007069B6" w:rsidP="007069B6">
      <w:pPr>
        <w:pStyle w:val="Style23"/>
        <w:widowControl/>
        <w:numPr>
          <w:ilvl w:val="0"/>
          <w:numId w:val="83"/>
        </w:numPr>
        <w:tabs>
          <w:tab w:val="left" w:pos="1282"/>
        </w:tabs>
        <w:spacing w:line="360" w:lineRule="auto"/>
        <w:ind w:firstLine="715"/>
        <w:rPr>
          <w:rStyle w:val="FontStyle35"/>
          <w:sz w:val="24"/>
        </w:rPr>
      </w:pPr>
      <w:r w:rsidRPr="00877EE7">
        <w:rPr>
          <w:rStyle w:val="FontStyle35"/>
          <w:sz w:val="24"/>
        </w:rPr>
        <w:t>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7069B6" w:rsidRPr="00877EE7" w:rsidRDefault="007069B6" w:rsidP="007069B6">
      <w:pPr>
        <w:pStyle w:val="Style23"/>
        <w:widowControl/>
        <w:numPr>
          <w:ilvl w:val="0"/>
          <w:numId w:val="83"/>
        </w:numPr>
        <w:tabs>
          <w:tab w:val="left" w:pos="1282"/>
        </w:tabs>
        <w:spacing w:line="360" w:lineRule="auto"/>
        <w:ind w:right="5" w:firstLine="715"/>
        <w:rPr>
          <w:rStyle w:val="FontStyle35"/>
          <w:sz w:val="24"/>
        </w:rPr>
      </w:pPr>
      <w:r w:rsidRPr="00877EE7">
        <w:rPr>
          <w:rStyle w:val="FontStyle35"/>
          <w:sz w:val="24"/>
        </w:rPr>
        <w:t>При подаче заявления о приеме на целевое обучение поступающий представляет помимо документов, указанных в пункте 46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7069B6" w:rsidRPr="00877EE7" w:rsidRDefault="007069B6" w:rsidP="007069B6">
      <w:pPr>
        <w:pStyle w:val="Style25"/>
        <w:widowControl/>
        <w:spacing w:line="360" w:lineRule="auto"/>
        <w:ind w:right="10" w:firstLine="710"/>
        <w:rPr>
          <w:rStyle w:val="FontStyle35"/>
          <w:sz w:val="24"/>
        </w:rPr>
      </w:pPr>
      <w:r w:rsidRPr="00877EE7">
        <w:rPr>
          <w:rStyle w:val="FontStyle35"/>
          <w:sz w:val="24"/>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7069B6" w:rsidRPr="00877EE7" w:rsidRDefault="007069B6" w:rsidP="007069B6">
      <w:pPr>
        <w:pStyle w:val="Style23"/>
        <w:widowControl/>
        <w:numPr>
          <w:ilvl w:val="0"/>
          <w:numId w:val="84"/>
        </w:numPr>
        <w:tabs>
          <w:tab w:val="left" w:pos="1282"/>
        </w:tabs>
        <w:spacing w:line="360" w:lineRule="auto"/>
        <w:ind w:right="14" w:firstLine="715"/>
        <w:rPr>
          <w:rStyle w:val="FontStyle35"/>
          <w:sz w:val="24"/>
        </w:rPr>
      </w:pPr>
      <w:r w:rsidRPr="00877EE7">
        <w:rPr>
          <w:rStyle w:val="FontStyle35"/>
          <w:sz w:val="24"/>
        </w:rPr>
        <w:t>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обучения(далее - детализированная целевая квота), организация проводит отдельный конкурс по каждой детализированной целевой квоте.</w:t>
      </w:r>
    </w:p>
    <w:p w:rsidR="007069B6" w:rsidRPr="00877EE7" w:rsidRDefault="007069B6" w:rsidP="007069B6">
      <w:pPr>
        <w:pStyle w:val="Style25"/>
        <w:widowControl/>
        <w:spacing w:line="360" w:lineRule="auto"/>
        <w:ind w:firstLine="0"/>
        <w:rPr>
          <w:rStyle w:val="FontStyle35"/>
          <w:sz w:val="24"/>
        </w:rPr>
      </w:pPr>
      <w:r w:rsidRPr="00877EE7">
        <w:rPr>
          <w:rStyle w:val="FontStyle35"/>
          <w:sz w:val="24"/>
        </w:rPr>
        <w:t>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абзаце втором пункта 94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7069B6" w:rsidRPr="00877EE7" w:rsidRDefault="007069B6" w:rsidP="007069B6">
      <w:pPr>
        <w:pStyle w:val="Style23"/>
        <w:widowControl/>
        <w:numPr>
          <w:ilvl w:val="0"/>
          <w:numId w:val="85"/>
        </w:numPr>
        <w:tabs>
          <w:tab w:val="left" w:pos="1282"/>
        </w:tabs>
        <w:spacing w:line="360" w:lineRule="auto"/>
        <w:ind w:firstLine="715"/>
        <w:rPr>
          <w:rStyle w:val="FontStyle35"/>
          <w:sz w:val="24"/>
        </w:rPr>
      </w:pPr>
      <w:r w:rsidRPr="00877EE7">
        <w:rPr>
          <w:rStyle w:val="FontStyle35"/>
          <w:sz w:val="24"/>
        </w:rPr>
        <w:lastRenderedPageBreak/>
        <w:t>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7069B6" w:rsidRPr="00877EE7" w:rsidRDefault="007069B6" w:rsidP="007069B6">
      <w:pPr>
        <w:pStyle w:val="Style23"/>
        <w:widowControl/>
        <w:numPr>
          <w:ilvl w:val="0"/>
          <w:numId w:val="85"/>
        </w:numPr>
        <w:tabs>
          <w:tab w:val="left" w:pos="1282"/>
        </w:tabs>
        <w:spacing w:line="360" w:lineRule="auto"/>
        <w:ind w:firstLine="715"/>
        <w:rPr>
          <w:rStyle w:val="FontStyle35"/>
          <w:sz w:val="24"/>
        </w:rPr>
      </w:pPr>
      <w:r w:rsidRPr="00877EE7">
        <w:rPr>
          <w:rStyle w:val="FontStyle35"/>
          <w:sz w:val="24"/>
        </w:rPr>
        <w:t>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7069B6" w:rsidRPr="00E02554" w:rsidRDefault="007069B6" w:rsidP="007069B6">
      <w:pPr>
        <w:pStyle w:val="ConsPlusNormal"/>
        <w:spacing w:line="360" w:lineRule="auto"/>
        <w:ind w:firstLine="720"/>
        <w:jc w:val="center"/>
        <w:rPr>
          <w:rFonts w:ascii="Times New Roman" w:hAnsi="Times New Roman" w:cs="Times New Roman"/>
          <w:b/>
          <w:bCs/>
          <w:sz w:val="24"/>
          <w:szCs w:val="24"/>
        </w:rPr>
      </w:pPr>
      <w:r w:rsidRPr="00E02554">
        <w:rPr>
          <w:rFonts w:ascii="Times New Roman" w:hAnsi="Times New Roman" w:cs="Times New Roman"/>
          <w:b/>
          <w:bCs/>
          <w:sz w:val="24"/>
          <w:szCs w:val="24"/>
        </w:rPr>
        <w:t>XII.1. Особенности приема на места в пределах специальной квоты</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97.</w:t>
      </w:r>
      <w:r w:rsidR="00E02554" w:rsidRPr="0057375B">
        <w:rPr>
          <w:rFonts w:ascii="Times New Roman" w:hAnsi="Times New Roman" w:cs="Times New Roman"/>
          <w:bCs/>
          <w:sz w:val="24"/>
          <w:szCs w:val="24"/>
        </w:rPr>
        <w:t>1</w:t>
      </w:r>
      <w:r w:rsidRPr="00877EE7">
        <w:rPr>
          <w:rFonts w:ascii="Times New Roman" w:hAnsi="Times New Roman" w:cs="Times New Roman"/>
          <w:bCs/>
          <w:sz w:val="24"/>
          <w:szCs w:val="24"/>
        </w:rPr>
        <w:t>. В соответствии с пунктом 1 Указа № 268 специальная квота устанавливается для 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(далее - военнослужащие и сотрудники) в размере 10 процентов общего объема контрольных цифр приема за счет бюджетных ассигнований федерального бюджета по каждой специальности или направлению подготовки.</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97.</w:t>
      </w:r>
      <w:r w:rsidR="00E02554" w:rsidRPr="0057375B">
        <w:rPr>
          <w:rFonts w:ascii="Times New Roman" w:hAnsi="Times New Roman" w:cs="Times New Roman"/>
          <w:bCs/>
          <w:sz w:val="24"/>
          <w:szCs w:val="24"/>
        </w:rPr>
        <w:t>2</w:t>
      </w:r>
      <w:r w:rsidRPr="00877EE7">
        <w:rPr>
          <w:rFonts w:ascii="Times New Roman" w:hAnsi="Times New Roman" w:cs="Times New Roman"/>
          <w:bCs/>
          <w:sz w:val="24"/>
          <w:szCs w:val="24"/>
        </w:rPr>
        <w:t>. Зачисление на места в пределах специальной квоты осуществляется на этапе приоритетного зачисления. Конкурсный список на места в пределах специальной квоты включает в себя: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список детей военнослужащих и сотрудников, погибших (умерших), получивших увечье (ранение, травму, контузию) или заболевание (далее - конкурсный список №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список детей военнослужащих и сотрудников, за исключением военнослужащих и сотрудников, погибших (умерших), получивших увечье (ранение, травму, контузию) или заболевание, которые имеют не менее минимального количества баллов за вступительные испытания (далее - конкурсный список № 2).</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97.</w:t>
      </w:r>
      <w:r w:rsidR="00E02554" w:rsidRPr="0057375B">
        <w:rPr>
          <w:rFonts w:ascii="Times New Roman" w:hAnsi="Times New Roman" w:cs="Times New Roman"/>
          <w:bCs/>
          <w:sz w:val="24"/>
          <w:szCs w:val="24"/>
        </w:rPr>
        <w:t>3</w:t>
      </w:r>
      <w:r w:rsidRPr="00877EE7">
        <w:rPr>
          <w:rFonts w:ascii="Times New Roman" w:hAnsi="Times New Roman" w:cs="Times New Roman"/>
          <w:bCs/>
          <w:sz w:val="24"/>
          <w:szCs w:val="24"/>
        </w:rPr>
        <w:t>. Конкурсный список №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lastRenderedPageBreak/>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97.</w:t>
      </w:r>
      <w:r w:rsidR="00E02554" w:rsidRPr="0057375B">
        <w:rPr>
          <w:rFonts w:ascii="Times New Roman" w:hAnsi="Times New Roman" w:cs="Times New Roman"/>
          <w:bCs/>
          <w:sz w:val="24"/>
          <w:szCs w:val="24"/>
        </w:rPr>
        <w:t>4</w:t>
      </w:r>
      <w:r w:rsidRPr="00877EE7">
        <w:rPr>
          <w:rFonts w:ascii="Times New Roman" w:hAnsi="Times New Roman" w:cs="Times New Roman"/>
          <w:bCs/>
          <w:sz w:val="24"/>
          <w:szCs w:val="24"/>
        </w:rPr>
        <w:t>. Конкурсный список №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1) по убыванию количества баллов, начисленных за индивидуальные достижения;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lastRenderedPageBreak/>
        <w:t>97.</w:t>
      </w:r>
      <w:r w:rsidR="00E02554" w:rsidRPr="0057375B">
        <w:rPr>
          <w:rFonts w:ascii="Times New Roman" w:hAnsi="Times New Roman" w:cs="Times New Roman"/>
          <w:bCs/>
          <w:sz w:val="24"/>
          <w:szCs w:val="24"/>
        </w:rPr>
        <w:t>5</w:t>
      </w:r>
      <w:r w:rsidRPr="00877EE7">
        <w:rPr>
          <w:rFonts w:ascii="Times New Roman" w:hAnsi="Times New Roman" w:cs="Times New Roman"/>
          <w:bCs/>
          <w:sz w:val="24"/>
          <w:szCs w:val="24"/>
        </w:rPr>
        <w:t>. Конкурсный список № 2 ранжируется в соответствии с пунктом 77 Порядка.</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97.</w:t>
      </w:r>
      <w:r w:rsidR="00E02554" w:rsidRPr="0057375B">
        <w:rPr>
          <w:rFonts w:ascii="Times New Roman" w:hAnsi="Times New Roman" w:cs="Times New Roman"/>
          <w:bCs/>
          <w:sz w:val="24"/>
          <w:szCs w:val="24"/>
        </w:rPr>
        <w:t>6</w:t>
      </w:r>
      <w:r w:rsidRPr="00877EE7">
        <w:rPr>
          <w:rFonts w:ascii="Times New Roman" w:hAnsi="Times New Roman" w:cs="Times New Roman"/>
          <w:bCs/>
          <w:sz w:val="24"/>
          <w:szCs w:val="24"/>
        </w:rPr>
        <w:t>. Зачисление поступающих, включенных в конкурсный список № 2, проводится на места, оставшиеся после зачисления поступающих, включенных в конкурсный список № 1.</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97.</w:t>
      </w:r>
      <w:r w:rsidR="00E02554" w:rsidRPr="0057375B">
        <w:rPr>
          <w:rFonts w:ascii="Times New Roman" w:hAnsi="Times New Roman" w:cs="Times New Roman"/>
          <w:bCs/>
          <w:sz w:val="24"/>
          <w:szCs w:val="24"/>
        </w:rPr>
        <w:t>7</w:t>
      </w:r>
      <w:r w:rsidRPr="00877EE7">
        <w:rPr>
          <w:rFonts w:ascii="Times New Roman" w:hAnsi="Times New Roman" w:cs="Times New Roman"/>
          <w:bCs/>
          <w:sz w:val="24"/>
          <w:szCs w:val="24"/>
        </w:rPr>
        <w:t>. Информация о лицах, поступающих на места в пределах специальной квоты, размещаемая на официальном сайте организации высшего образования и (или)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(при наличии) поступающих, а также без указания страхового номера индивидуального лицевого счета.</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97.</w:t>
      </w:r>
      <w:r w:rsidR="00E02554" w:rsidRPr="0057375B">
        <w:rPr>
          <w:rFonts w:ascii="Times New Roman" w:hAnsi="Times New Roman" w:cs="Times New Roman"/>
          <w:bCs/>
          <w:sz w:val="24"/>
          <w:szCs w:val="24"/>
        </w:rPr>
        <w:t>8</w:t>
      </w:r>
      <w:r w:rsidRPr="00877EE7">
        <w:rPr>
          <w:rFonts w:ascii="Times New Roman" w:hAnsi="Times New Roman" w:cs="Times New Roman"/>
          <w:bCs/>
          <w:sz w:val="24"/>
          <w:szCs w:val="24"/>
        </w:rPr>
        <w:t>. В конкурсном списке № 1 указываются следующие сведения: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уникальный код, присвоенный поступающему;</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сумма баллов за дополнительные вступительные испытания творческой и (или) профессиональной направленности (в случае их проведения);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количество баллов за индивидуальные достижения;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наличие преимущественных прав зачисления;</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сведения, указанные в подпунктах 4 и 6 пункта 79 Порядка.</w:t>
      </w:r>
    </w:p>
    <w:p w:rsidR="007069B6" w:rsidRPr="00877EE7" w:rsidRDefault="007069B6" w:rsidP="007069B6">
      <w:pPr>
        <w:pStyle w:val="ConsPlusNormal"/>
        <w:spacing w:line="360" w:lineRule="auto"/>
        <w:ind w:firstLine="720"/>
        <w:jc w:val="both"/>
        <w:rPr>
          <w:rFonts w:ascii="Times New Roman" w:hAnsi="Times New Roman" w:cs="Times New Roman"/>
          <w:bCs/>
          <w:sz w:val="24"/>
          <w:szCs w:val="24"/>
        </w:rPr>
      </w:pPr>
      <w:r w:rsidRPr="00877EE7">
        <w:rPr>
          <w:rFonts w:ascii="Times New Roman" w:hAnsi="Times New Roman" w:cs="Times New Roman"/>
          <w:bCs/>
          <w:sz w:val="24"/>
          <w:szCs w:val="24"/>
        </w:rPr>
        <w:t>97.</w:t>
      </w:r>
      <w:r w:rsidR="00E02554" w:rsidRPr="0057375B">
        <w:rPr>
          <w:rFonts w:ascii="Times New Roman" w:hAnsi="Times New Roman" w:cs="Times New Roman"/>
          <w:bCs/>
          <w:sz w:val="24"/>
          <w:szCs w:val="24"/>
        </w:rPr>
        <w:t>9</w:t>
      </w:r>
      <w:r w:rsidRPr="00877EE7">
        <w:rPr>
          <w:rFonts w:ascii="Times New Roman" w:hAnsi="Times New Roman" w:cs="Times New Roman"/>
          <w:bCs/>
          <w:sz w:val="24"/>
          <w:szCs w:val="24"/>
        </w:rPr>
        <w:t>. В конкурсном списке № 2 указываются уникальный код, присвоенный поступающему, и сведения, указанные в подпунктах 3, 4 и 6 пункта 79 Порядка.</w:t>
      </w:r>
    </w:p>
    <w:p w:rsidR="007069B6" w:rsidRPr="00877EE7" w:rsidRDefault="007069B6" w:rsidP="007069B6">
      <w:pPr>
        <w:pStyle w:val="Style23"/>
        <w:widowControl/>
        <w:tabs>
          <w:tab w:val="left" w:pos="1282"/>
        </w:tabs>
        <w:spacing w:line="360" w:lineRule="auto"/>
        <w:rPr>
          <w:rStyle w:val="FontStyle35"/>
          <w:bCs/>
          <w:sz w:val="24"/>
        </w:rPr>
      </w:pPr>
      <w:r w:rsidRPr="00877EE7">
        <w:rPr>
          <w:rFonts w:ascii="Times New Roman" w:hAnsi="Times New Roman"/>
          <w:bCs/>
        </w:rPr>
        <w:t>97.1</w:t>
      </w:r>
      <w:r w:rsidR="00E02554" w:rsidRPr="0057375B">
        <w:rPr>
          <w:rFonts w:ascii="Times New Roman" w:hAnsi="Times New Roman"/>
          <w:bCs/>
        </w:rPr>
        <w:t>0</w:t>
      </w:r>
      <w:r w:rsidRPr="00877EE7">
        <w:rPr>
          <w:rFonts w:ascii="Times New Roman" w:hAnsi="Times New Roman"/>
          <w:bCs/>
        </w:rPr>
        <w:t>. При проведении дополнительного приема организация выделяет специальную квоту в размере 10% от объявленного для дополнительного приема объема контрольных цифр по каждой специальности или направлению подготовки с округлением по правилам математики.</w:t>
      </w:r>
    </w:p>
    <w:p w:rsidR="007069B6" w:rsidRPr="00877EE7" w:rsidRDefault="007069B6" w:rsidP="007069B6">
      <w:pPr>
        <w:pStyle w:val="Style9"/>
        <w:widowControl/>
        <w:spacing w:before="110" w:line="360" w:lineRule="auto"/>
        <w:ind w:left="1574" w:right="1584"/>
        <w:rPr>
          <w:rStyle w:val="FontStyle34"/>
          <w:bCs/>
          <w:sz w:val="24"/>
        </w:rPr>
      </w:pPr>
      <w:r w:rsidRPr="00877EE7">
        <w:rPr>
          <w:rStyle w:val="FontStyle34"/>
          <w:bCs/>
          <w:sz w:val="24"/>
        </w:rPr>
        <w:t>XIII. Особенности приема иностранных граждан и лиц без гражданства</w:t>
      </w:r>
    </w:p>
    <w:p w:rsidR="007069B6" w:rsidRPr="00877EE7" w:rsidRDefault="007069B6" w:rsidP="007069B6">
      <w:pPr>
        <w:pStyle w:val="Style23"/>
        <w:widowControl/>
        <w:numPr>
          <w:ilvl w:val="0"/>
          <w:numId w:val="86"/>
        </w:numPr>
        <w:tabs>
          <w:tab w:val="left" w:pos="1282"/>
        </w:tabs>
        <w:spacing w:before="283" w:line="360" w:lineRule="auto"/>
        <w:ind w:right="10" w:firstLine="715"/>
        <w:rPr>
          <w:rStyle w:val="FontStyle35"/>
          <w:sz w:val="24"/>
        </w:rPr>
      </w:pPr>
      <w:r w:rsidRPr="00877EE7">
        <w:rPr>
          <w:rStyle w:val="FontStyle35"/>
          <w:sz w:val="24"/>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w:t>
      </w:r>
      <w:r w:rsidRPr="00877EE7">
        <w:rPr>
          <w:rStyle w:val="FontStyle35"/>
          <w:sz w:val="24"/>
        </w:rPr>
        <w:lastRenderedPageBreak/>
        <w:t>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7069B6" w:rsidRPr="00877EE7" w:rsidRDefault="007069B6" w:rsidP="007069B6">
      <w:pPr>
        <w:pStyle w:val="Style23"/>
        <w:widowControl/>
        <w:numPr>
          <w:ilvl w:val="0"/>
          <w:numId w:val="86"/>
        </w:numPr>
        <w:tabs>
          <w:tab w:val="left" w:pos="1282"/>
        </w:tabs>
        <w:spacing w:line="360" w:lineRule="auto"/>
        <w:ind w:right="5" w:firstLine="715"/>
        <w:rPr>
          <w:rStyle w:val="FontStyle35"/>
          <w:sz w:val="24"/>
        </w:rPr>
      </w:pPr>
      <w:r w:rsidRPr="00877EE7">
        <w:rPr>
          <w:rStyle w:val="FontStyle35"/>
          <w:sz w:val="24"/>
        </w:rPr>
        <w:t>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7069B6" w:rsidRPr="00877EE7" w:rsidRDefault="007069B6" w:rsidP="007069B6">
      <w:pPr>
        <w:pStyle w:val="Style23"/>
        <w:widowControl/>
        <w:numPr>
          <w:ilvl w:val="0"/>
          <w:numId w:val="87"/>
        </w:numPr>
        <w:tabs>
          <w:tab w:val="left" w:pos="1286"/>
        </w:tabs>
        <w:spacing w:line="360" w:lineRule="auto"/>
        <w:ind w:firstLine="734"/>
        <w:rPr>
          <w:rStyle w:val="FontStyle35"/>
          <w:sz w:val="24"/>
        </w:rPr>
      </w:pPr>
      <w:r w:rsidRPr="00877EE7">
        <w:rPr>
          <w:rStyle w:val="FontStyle35"/>
          <w:sz w:val="24"/>
        </w:rPr>
        <w:t>Иностранные граждане, которые поступают на обучение на основании международных договоров, представляют помимо документов, указанных в пункте 46 Порядка, документы, подтверждающие их отнесение к числу лиц, указанных в соответствующих международных договорах.</w:t>
      </w:r>
    </w:p>
    <w:p w:rsidR="007069B6" w:rsidRPr="00877EE7" w:rsidRDefault="007069B6" w:rsidP="007069B6">
      <w:pPr>
        <w:pStyle w:val="Style23"/>
        <w:widowControl/>
        <w:numPr>
          <w:ilvl w:val="0"/>
          <w:numId w:val="87"/>
        </w:numPr>
        <w:tabs>
          <w:tab w:val="left" w:pos="1286"/>
        </w:tabs>
        <w:spacing w:line="360" w:lineRule="auto"/>
        <w:ind w:firstLine="734"/>
        <w:rPr>
          <w:rStyle w:val="FontStyle35"/>
          <w:sz w:val="24"/>
        </w:rPr>
      </w:pPr>
      <w:r w:rsidRPr="00877EE7">
        <w:rPr>
          <w:rStyle w:val="FontStyle35"/>
          <w:sz w:val="24"/>
        </w:rPr>
        <w:t>Иностранные граждане и лица без гражданства, являющиеся соотечественниками, проживающими за рубежом (далее -соотечественники), представляют помимо документов, указанных в пункте 46 Порядка, оригиналы или копии документов,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w:t>
      </w:r>
    </w:p>
    <w:p w:rsidR="007069B6" w:rsidRPr="00877EE7" w:rsidRDefault="007069B6" w:rsidP="007069B6">
      <w:pPr>
        <w:pStyle w:val="Style25"/>
        <w:widowControl/>
        <w:spacing w:line="360" w:lineRule="auto"/>
        <w:ind w:firstLine="706"/>
        <w:rPr>
          <w:rStyle w:val="FontStyle35"/>
          <w:sz w:val="24"/>
        </w:rPr>
      </w:pPr>
      <w:r w:rsidRPr="00877EE7">
        <w:rPr>
          <w:rStyle w:val="FontStyle35"/>
          <w:sz w:val="24"/>
        </w:rPr>
        <w:t>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 273-ФЗ, если иное не предусмотрено международным договором Российской Федерации.</w:t>
      </w:r>
    </w:p>
    <w:p w:rsidR="007069B6" w:rsidRPr="00877EE7" w:rsidRDefault="007069B6" w:rsidP="007069B6">
      <w:pPr>
        <w:pStyle w:val="Style23"/>
        <w:widowControl/>
        <w:numPr>
          <w:ilvl w:val="0"/>
          <w:numId w:val="88"/>
        </w:numPr>
        <w:tabs>
          <w:tab w:val="left" w:pos="1286"/>
        </w:tabs>
        <w:spacing w:line="360" w:lineRule="auto"/>
        <w:ind w:firstLine="734"/>
        <w:rPr>
          <w:rStyle w:val="FontStyle35"/>
          <w:sz w:val="24"/>
        </w:rPr>
      </w:pPr>
      <w:r w:rsidRPr="00877EE7">
        <w:rPr>
          <w:rStyle w:val="FontStyle35"/>
          <w:sz w:val="24"/>
        </w:rPr>
        <w:t>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вступительные испытания, установленные для иностранных граждан).</w:t>
      </w:r>
    </w:p>
    <w:p w:rsidR="007069B6" w:rsidRPr="00877EE7" w:rsidRDefault="007069B6" w:rsidP="007069B6">
      <w:pPr>
        <w:pStyle w:val="Style25"/>
        <w:widowControl/>
        <w:spacing w:line="360" w:lineRule="auto"/>
        <w:ind w:firstLine="710"/>
        <w:rPr>
          <w:rStyle w:val="FontStyle35"/>
          <w:sz w:val="24"/>
        </w:rPr>
      </w:pPr>
      <w:r w:rsidRPr="00877EE7">
        <w:rPr>
          <w:rStyle w:val="FontStyle35"/>
          <w:sz w:val="24"/>
        </w:rPr>
        <w:t>В случае если количество вступительных испытаний, установленных для иностранных граждан, отличается от количества вступительных испытаний, указанных в пунктах 15-17 Правил приема,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7069B6" w:rsidRPr="00877EE7" w:rsidRDefault="007069B6" w:rsidP="007069B6">
      <w:pPr>
        <w:pStyle w:val="Style25"/>
        <w:widowControl/>
        <w:spacing w:line="360" w:lineRule="auto"/>
        <w:ind w:right="19" w:firstLine="706"/>
        <w:rPr>
          <w:rStyle w:val="FontStyle35"/>
          <w:sz w:val="24"/>
        </w:rPr>
      </w:pPr>
      <w:r w:rsidRPr="00877EE7">
        <w:rPr>
          <w:rStyle w:val="FontStyle35"/>
          <w:sz w:val="24"/>
        </w:rPr>
        <w:lastRenderedPageBreak/>
        <w:t>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пунктах 15-17 Правил приема. В заявлении о согласии на зачисление поступающий указывает, в соответствии с результатами какого конкурса он хочет быть зачисленным.</w:t>
      </w:r>
    </w:p>
    <w:p w:rsidR="007069B6" w:rsidRPr="00877EE7" w:rsidRDefault="007069B6" w:rsidP="007069B6">
      <w:pPr>
        <w:pStyle w:val="Style23"/>
        <w:widowControl/>
        <w:numPr>
          <w:ilvl w:val="0"/>
          <w:numId w:val="89"/>
        </w:numPr>
        <w:tabs>
          <w:tab w:val="left" w:pos="1286"/>
        </w:tabs>
        <w:spacing w:line="360" w:lineRule="auto"/>
        <w:ind w:right="24" w:firstLine="734"/>
        <w:rPr>
          <w:rStyle w:val="FontStyle35"/>
          <w:sz w:val="24"/>
        </w:rPr>
      </w:pPr>
      <w:r w:rsidRPr="00877EE7">
        <w:rPr>
          <w:rStyle w:val="FontStyle35"/>
          <w:sz w:val="24"/>
        </w:rPr>
        <w:t>При подаче документов иностранный гражданин или лицо без гражданства представляет в соответствии с подпунктом 1 пункта 46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7069B6" w:rsidRPr="00877EE7" w:rsidRDefault="007069B6" w:rsidP="007069B6">
      <w:pPr>
        <w:pStyle w:val="Style25"/>
        <w:widowControl/>
        <w:numPr>
          <w:ilvl w:val="0"/>
          <w:numId w:val="89"/>
        </w:numPr>
        <w:spacing w:line="360" w:lineRule="auto"/>
        <w:ind w:right="5" w:firstLine="730"/>
        <w:rPr>
          <w:rStyle w:val="FontStyle35"/>
          <w:sz w:val="24"/>
        </w:rPr>
      </w:pPr>
      <w:r w:rsidRPr="00877EE7">
        <w:rPr>
          <w:rStyle w:val="FontStyle35"/>
          <w:sz w:val="24"/>
        </w:rPr>
        <w:t>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7069B6" w:rsidRPr="00877EE7" w:rsidRDefault="007069B6" w:rsidP="007069B6">
      <w:pPr>
        <w:pStyle w:val="Style25"/>
        <w:widowControl/>
        <w:spacing w:line="360" w:lineRule="auto"/>
        <w:ind w:right="5"/>
        <w:rPr>
          <w:rStyle w:val="FontStyle35"/>
          <w:sz w:val="24"/>
        </w:rPr>
      </w:pPr>
    </w:p>
    <w:p w:rsidR="007069B6" w:rsidRPr="00877EE7" w:rsidRDefault="007069B6" w:rsidP="007069B6">
      <w:pPr>
        <w:pStyle w:val="Style25"/>
        <w:widowControl/>
        <w:spacing w:line="360" w:lineRule="auto"/>
        <w:ind w:right="5"/>
        <w:rPr>
          <w:rStyle w:val="FontStyle35"/>
          <w:sz w:val="24"/>
        </w:rPr>
      </w:pPr>
    </w:p>
    <w:p w:rsidR="007069B6" w:rsidRPr="00877EE7" w:rsidRDefault="007069B6" w:rsidP="007069B6">
      <w:pPr>
        <w:pStyle w:val="Style25"/>
        <w:widowControl/>
        <w:spacing w:line="360" w:lineRule="auto"/>
        <w:ind w:right="5"/>
        <w:rPr>
          <w:rStyle w:val="FontStyle35"/>
          <w:sz w:val="24"/>
        </w:rPr>
      </w:pPr>
    </w:p>
    <w:p w:rsidR="007069B6" w:rsidRPr="00877EE7" w:rsidRDefault="007069B6" w:rsidP="007069B6">
      <w:pPr>
        <w:ind w:left="221"/>
        <w:jc w:val="right"/>
        <w:rPr>
          <w:rFonts w:ascii="Times New Roman" w:hAnsi="Times New Roman"/>
          <w:sz w:val="24"/>
          <w:szCs w:val="24"/>
        </w:rPr>
      </w:pPr>
    </w:p>
    <w:p w:rsidR="00114609" w:rsidRDefault="00114609">
      <w:pPr>
        <w:rPr>
          <w:rFonts w:ascii="Times New Roman" w:hAnsi="Times New Roman"/>
          <w:sz w:val="24"/>
          <w:szCs w:val="24"/>
        </w:rPr>
      </w:pPr>
      <w:r>
        <w:rPr>
          <w:rFonts w:ascii="Times New Roman" w:hAnsi="Times New Roman"/>
          <w:sz w:val="24"/>
          <w:szCs w:val="24"/>
        </w:rPr>
        <w:br w:type="page"/>
      </w:r>
    </w:p>
    <w:p w:rsidR="007069B6" w:rsidRPr="00877EE7" w:rsidRDefault="007069B6" w:rsidP="007069B6">
      <w:pPr>
        <w:ind w:left="221"/>
        <w:jc w:val="right"/>
        <w:rPr>
          <w:rFonts w:ascii="Times New Roman" w:hAnsi="Times New Roman"/>
          <w:sz w:val="24"/>
          <w:szCs w:val="24"/>
        </w:rPr>
      </w:pPr>
      <w:r w:rsidRPr="00877EE7">
        <w:rPr>
          <w:rFonts w:ascii="Times New Roman" w:hAnsi="Times New Roman"/>
          <w:sz w:val="24"/>
          <w:szCs w:val="24"/>
        </w:rPr>
        <w:lastRenderedPageBreak/>
        <w:t>ПРИЛОЖЕНИЕ 1</w:t>
      </w:r>
    </w:p>
    <w:p w:rsidR="007069B6" w:rsidRPr="00877EE7" w:rsidRDefault="007069B6" w:rsidP="00A054D6">
      <w:pPr>
        <w:pStyle w:val="a5"/>
        <w:jc w:val="center"/>
        <w:rPr>
          <w:rFonts w:ascii="Times New Roman" w:hAnsi="Times New Roman"/>
          <w:sz w:val="24"/>
          <w:szCs w:val="24"/>
        </w:rPr>
      </w:pPr>
      <w:r w:rsidRPr="00877EE7">
        <w:rPr>
          <w:rFonts w:ascii="Times New Roman" w:hAnsi="Times New Roman"/>
          <w:sz w:val="24"/>
          <w:szCs w:val="24"/>
        </w:rPr>
        <w:t>Перечень направлений подготовки высшего образования,</w:t>
      </w:r>
    </w:p>
    <w:p w:rsidR="007069B6" w:rsidRPr="00877EE7" w:rsidRDefault="007069B6" w:rsidP="00A054D6">
      <w:pPr>
        <w:pStyle w:val="a5"/>
        <w:jc w:val="center"/>
        <w:rPr>
          <w:rFonts w:ascii="Times New Roman" w:hAnsi="Times New Roman"/>
          <w:sz w:val="24"/>
          <w:szCs w:val="24"/>
        </w:rPr>
      </w:pPr>
      <w:r w:rsidRPr="00877EE7">
        <w:rPr>
          <w:rFonts w:ascii="Times New Roman" w:hAnsi="Times New Roman"/>
          <w:sz w:val="24"/>
          <w:szCs w:val="24"/>
        </w:rPr>
        <w:t>подтверждаемого присвоением квалификации (степени) бакалавр на основании</w:t>
      </w:r>
      <w:r w:rsidR="00A054D6" w:rsidRPr="00877EE7">
        <w:rPr>
          <w:rFonts w:ascii="Times New Roman" w:hAnsi="Times New Roman"/>
          <w:sz w:val="24"/>
          <w:szCs w:val="24"/>
        </w:rPr>
        <w:t xml:space="preserve"> </w:t>
      </w:r>
      <w:r w:rsidRPr="00877EE7">
        <w:rPr>
          <w:rFonts w:ascii="Times New Roman" w:hAnsi="Times New Roman"/>
          <w:sz w:val="24"/>
          <w:szCs w:val="24"/>
        </w:rPr>
        <w:t>договоров об оказании платных образовательных услуг</w:t>
      </w:r>
    </w:p>
    <w:p w:rsidR="007069B6" w:rsidRPr="00877EE7" w:rsidRDefault="007069B6" w:rsidP="007069B6">
      <w:pPr>
        <w:ind w:left="221" w:right="666"/>
        <w:jc w:val="both"/>
        <w:rPr>
          <w:rFonts w:ascii="Times New Roman" w:hAnsi="Times New Roman"/>
          <w:sz w:val="24"/>
          <w:szCs w:val="24"/>
        </w:rPr>
      </w:pPr>
    </w:p>
    <w:tbl>
      <w:tblPr>
        <w:tblStyle w:val="TableNormal"/>
        <w:tblW w:w="957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0"/>
        <w:gridCol w:w="4952"/>
        <w:gridCol w:w="1903"/>
        <w:gridCol w:w="1750"/>
      </w:tblGrid>
      <w:tr w:rsidR="007069B6" w:rsidRPr="00877EE7" w:rsidTr="00061CBE">
        <w:trPr>
          <w:trHeight w:val="434"/>
        </w:trPr>
        <w:tc>
          <w:tcPr>
            <w:tcW w:w="970" w:type="dxa"/>
            <w:vMerge w:val="restart"/>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п/п</w:t>
            </w:r>
          </w:p>
        </w:tc>
        <w:tc>
          <w:tcPr>
            <w:tcW w:w="4952" w:type="dxa"/>
            <w:vMerge w:val="restart"/>
          </w:tcPr>
          <w:p w:rsidR="007069B6" w:rsidRPr="00877EE7" w:rsidRDefault="007069B6" w:rsidP="00061CBE">
            <w:pPr>
              <w:ind w:left="107"/>
              <w:rPr>
                <w:rFonts w:ascii="Times New Roman" w:hAnsi="Times New Roman"/>
                <w:sz w:val="24"/>
                <w:szCs w:val="24"/>
              </w:rPr>
            </w:pPr>
            <w:proofErr w:type="spellStart"/>
            <w:r w:rsidRPr="00877EE7">
              <w:rPr>
                <w:rFonts w:ascii="Times New Roman" w:hAnsi="Times New Roman"/>
                <w:sz w:val="24"/>
                <w:szCs w:val="24"/>
              </w:rPr>
              <w:t>Наименование</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направления</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подготовки</w:t>
            </w:r>
            <w:proofErr w:type="spellEnd"/>
          </w:p>
        </w:tc>
        <w:tc>
          <w:tcPr>
            <w:tcW w:w="3653" w:type="dxa"/>
            <w:gridSpan w:val="2"/>
          </w:tcPr>
          <w:p w:rsidR="007069B6" w:rsidRPr="00877EE7" w:rsidRDefault="007069B6" w:rsidP="00061CBE">
            <w:pPr>
              <w:ind w:left="104"/>
              <w:jc w:val="center"/>
              <w:rPr>
                <w:rFonts w:ascii="Times New Roman" w:hAnsi="Times New Roman"/>
                <w:sz w:val="24"/>
                <w:szCs w:val="24"/>
              </w:rPr>
            </w:pPr>
            <w:proofErr w:type="spellStart"/>
            <w:r w:rsidRPr="00877EE7">
              <w:rPr>
                <w:rFonts w:ascii="Times New Roman" w:hAnsi="Times New Roman"/>
                <w:sz w:val="24"/>
                <w:szCs w:val="24"/>
              </w:rPr>
              <w:t>Формы</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обучения</w:t>
            </w:r>
            <w:proofErr w:type="spellEnd"/>
          </w:p>
        </w:tc>
      </w:tr>
      <w:tr w:rsidR="007069B6" w:rsidRPr="00877EE7" w:rsidTr="00061CBE">
        <w:trPr>
          <w:trHeight w:val="828"/>
        </w:trPr>
        <w:tc>
          <w:tcPr>
            <w:tcW w:w="970" w:type="dxa"/>
            <w:vMerge/>
          </w:tcPr>
          <w:p w:rsidR="007069B6" w:rsidRPr="00877EE7" w:rsidRDefault="007069B6" w:rsidP="00061CBE">
            <w:pPr>
              <w:rPr>
                <w:rFonts w:ascii="Times New Roman" w:hAnsi="Times New Roman"/>
                <w:sz w:val="24"/>
                <w:szCs w:val="24"/>
              </w:rPr>
            </w:pPr>
          </w:p>
        </w:tc>
        <w:tc>
          <w:tcPr>
            <w:tcW w:w="4952" w:type="dxa"/>
            <w:vMerge/>
          </w:tcPr>
          <w:p w:rsidR="007069B6" w:rsidRPr="00877EE7" w:rsidRDefault="007069B6" w:rsidP="00061CBE">
            <w:pPr>
              <w:rPr>
                <w:rFonts w:ascii="Times New Roman" w:hAnsi="Times New Roman"/>
                <w:sz w:val="24"/>
                <w:szCs w:val="24"/>
              </w:rPr>
            </w:pPr>
          </w:p>
        </w:tc>
        <w:tc>
          <w:tcPr>
            <w:tcW w:w="1903" w:type="dxa"/>
            <w:vAlign w:val="center"/>
          </w:tcPr>
          <w:p w:rsidR="007069B6" w:rsidRPr="00877EE7" w:rsidRDefault="007069B6" w:rsidP="00061CBE">
            <w:pPr>
              <w:ind w:left="104"/>
              <w:jc w:val="center"/>
              <w:rPr>
                <w:rFonts w:ascii="Times New Roman" w:hAnsi="Times New Roman"/>
                <w:sz w:val="24"/>
                <w:szCs w:val="24"/>
              </w:rPr>
            </w:pPr>
            <w:proofErr w:type="spellStart"/>
            <w:r w:rsidRPr="00877EE7">
              <w:rPr>
                <w:rFonts w:ascii="Times New Roman" w:hAnsi="Times New Roman"/>
                <w:sz w:val="24"/>
                <w:szCs w:val="24"/>
              </w:rPr>
              <w:t>Очная</w:t>
            </w:r>
            <w:proofErr w:type="spellEnd"/>
          </w:p>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 xml:space="preserve">4 </w:t>
            </w:r>
            <w:proofErr w:type="spellStart"/>
            <w:r w:rsidRPr="00877EE7">
              <w:rPr>
                <w:rFonts w:ascii="Times New Roman" w:hAnsi="Times New Roman"/>
                <w:sz w:val="24"/>
                <w:szCs w:val="24"/>
              </w:rPr>
              <w:t>года</w:t>
            </w:r>
            <w:proofErr w:type="spellEnd"/>
          </w:p>
        </w:tc>
        <w:tc>
          <w:tcPr>
            <w:tcW w:w="1750" w:type="dxa"/>
            <w:vAlign w:val="center"/>
          </w:tcPr>
          <w:p w:rsidR="007069B6" w:rsidRPr="00877EE7" w:rsidRDefault="007069B6" w:rsidP="00061CBE">
            <w:pPr>
              <w:ind w:left="103" w:right="263"/>
              <w:jc w:val="center"/>
              <w:rPr>
                <w:rFonts w:ascii="Times New Roman" w:hAnsi="Times New Roman"/>
                <w:sz w:val="24"/>
                <w:szCs w:val="24"/>
              </w:rPr>
            </w:pPr>
            <w:proofErr w:type="spellStart"/>
            <w:r w:rsidRPr="00877EE7">
              <w:rPr>
                <w:rFonts w:ascii="Times New Roman" w:hAnsi="Times New Roman"/>
                <w:sz w:val="24"/>
                <w:szCs w:val="24"/>
              </w:rPr>
              <w:t>Очно</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заочная</w:t>
            </w:r>
            <w:proofErr w:type="spellEnd"/>
          </w:p>
          <w:p w:rsidR="007069B6" w:rsidRPr="00877EE7" w:rsidRDefault="00114609" w:rsidP="00114609">
            <w:pPr>
              <w:ind w:left="104"/>
              <w:jc w:val="center"/>
              <w:rPr>
                <w:rFonts w:ascii="Times New Roman" w:hAnsi="Times New Roman"/>
                <w:sz w:val="24"/>
                <w:szCs w:val="24"/>
              </w:rPr>
            </w:pPr>
            <w:r>
              <w:rPr>
                <w:rFonts w:ascii="Times New Roman" w:hAnsi="Times New Roman"/>
                <w:sz w:val="24"/>
                <w:szCs w:val="24"/>
                <w:lang w:val="ru-RU"/>
              </w:rPr>
              <w:t xml:space="preserve">4года 9 </w:t>
            </w:r>
            <w:proofErr w:type="spellStart"/>
            <w:r>
              <w:rPr>
                <w:rFonts w:ascii="Times New Roman" w:hAnsi="Times New Roman"/>
                <w:sz w:val="24"/>
                <w:szCs w:val="24"/>
                <w:lang w:val="ru-RU"/>
              </w:rPr>
              <w:t>мес</w:t>
            </w:r>
            <w:proofErr w:type="spellEnd"/>
          </w:p>
        </w:tc>
      </w:tr>
      <w:tr w:rsidR="007069B6" w:rsidRPr="00877EE7" w:rsidTr="00061CBE">
        <w:trPr>
          <w:trHeight w:val="431"/>
        </w:trPr>
        <w:tc>
          <w:tcPr>
            <w:tcW w:w="970"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1.</w:t>
            </w:r>
          </w:p>
        </w:tc>
        <w:tc>
          <w:tcPr>
            <w:tcW w:w="4952"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38.03.01 </w:t>
            </w:r>
            <w:proofErr w:type="spellStart"/>
            <w:r w:rsidRPr="00877EE7">
              <w:rPr>
                <w:rFonts w:ascii="Times New Roman" w:hAnsi="Times New Roman"/>
                <w:sz w:val="24"/>
                <w:szCs w:val="24"/>
              </w:rPr>
              <w:t>Экономика</w:t>
            </w:r>
            <w:proofErr w:type="spellEnd"/>
          </w:p>
        </w:tc>
        <w:tc>
          <w:tcPr>
            <w:tcW w:w="1903"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c>
          <w:tcPr>
            <w:tcW w:w="1750"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r>
      <w:tr w:rsidR="007069B6" w:rsidRPr="00877EE7" w:rsidTr="00061CBE">
        <w:trPr>
          <w:trHeight w:val="433"/>
        </w:trPr>
        <w:tc>
          <w:tcPr>
            <w:tcW w:w="970"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2.</w:t>
            </w:r>
          </w:p>
        </w:tc>
        <w:tc>
          <w:tcPr>
            <w:tcW w:w="4952"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38.03.02 </w:t>
            </w:r>
            <w:proofErr w:type="spellStart"/>
            <w:r w:rsidRPr="00877EE7">
              <w:rPr>
                <w:rFonts w:ascii="Times New Roman" w:hAnsi="Times New Roman"/>
                <w:sz w:val="24"/>
                <w:szCs w:val="24"/>
              </w:rPr>
              <w:t>Менеджмент</w:t>
            </w:r>
            <w:proofErr w:type="spellEnd"/>
          </w:p>
        </w:tc>
        <w:tc>
          <w:tcPr>
            <w:tcW w:w="1903"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c>
          <w:tcPr>
            <w:tcW w:w="1750"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r>
      <w:tr w:rsidR="007069B6" w:rsidRPr="00877EE7" w:rsidTr="00061CBE">
        <w:trPr>
          <w:trHeight w:val="515"/>
        </w:trPr>
        <w:tc>
          <w:tcPr>
            <w:tcW w:w="970"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3.</w:t>
            </w:r>
          </w:p>
        </w:tc>
        <w:tc>
          <w:tcPr>
            <w:tcW w:w="4952"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38.03.04 </w:t>
            </w:r>
            <w:proofErr w:type="spellStart"/>
            <w:r w:rsidRPr="00877EE7">
              <w:rPr>
                <w:rFonts w:ascii="Times New Roman" w:hAnsi="Times New Roman"/>
                <w:sz w:val="24"/>
                <w:szCs w:val="24"/>
              </w:rPr>
              <w:t>Государственное</w:t>
            </w:r>
            <w:proofErr w:type="spellEnd"/>
            <w:r w:rsidRPr="00877EE7">
              <w:rPr>
                <w:rFonts w:ascii="Times New Roman" w:hAnsi="Times New Roman"/>
                <w:sz w:val="24"/>
                <w:szCs w:val="24"/>
              </w:rPr>
              <w:t xml:space="preserve"> и </w:t>
            </w:r>
            <w:proofErr w:type="spellStart"/>
            <w:r w:rsidRPr="00877EE7">
              <w:rPr>
                <w:rFonts w:ascii="Times New Roman" w:hAnsi="Times New Roman"/>
                <w:sz w:val="24"/>
                <w:szCs w:val="24"/>
              </w:rPr>
              <w:t>муниципальное</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управление</w:t>
            </w:r>
            <w:proofErr w:type="spellEnd"/>
          </w:p>
        </w:tc>
        <w:tc>
          <w:tcPr>
            <w:tcW w:w="1903"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c>
          <w:tcPr>
            <w:tcW w:w="1750"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r>
      <w:tr w:rsidR="007069B6" w:rsidRPr="00877EE7" w:rsidTr="00061CBE">
        <w:trPr>
          <w:trHeight w:val="434"/>
        </w:trPr>
        <w:tc>
          <w:tcPr>
            <w:tcW w:w="970"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4.</w:t>
            </w:r>
          </w:p>
        </w:tc>
        <w:tc>
          <w:tcPr>
            <w:tcW w:w="4952"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37.03.01 </w:t>
            </w:r>
            <w:proofErr w:type="spellStart"/>
            <w:r w:rsidRPr="00877EE7">
              <w:rPr>
                <w:rFonts w:ascii="Times New Roman" w:hAnsi="Times New Roman"/>
                <w:sz w:val="24"/>
                <w:szCs w:val="24"/>
              </w:rPr>
              <w:t>Психология</w:t>
            </w:r>
            <w:proofErr w:type="spellEnd"/>
          </w:p>
        </w:tc>
        <w:tc>
          <w:tcPr>
            <w:tcW w:w="1903"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c>
          <w:tcPr>
            <w:tcW w:w="1750"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r>
      <w:tr w:rsidR="007069B6" w:rsidRPr="00877EE7" w:rsidTr="00061CBE">
        <w:trPr>
          <w:trHeight w:val="433"/>
        </w:trPr>
        <w:tc>
          <w:tcPr>
            <w:tcW w:w="970"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5.</w:t>
            </w:r>
          </w:p>
        </w:tc>
        <w:tc>
          <w:tcPr>
            <w:tcW w:w="4952" w:type="dxa"/>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40.03.01 </w:t>
            </w:r>
            <w:proofErr w:type="spellStart"/>
            <w:r w:rsidRPr="00877EE7">
              <w:rPr>
                <w:rFonts w:ascii="Times New Roman" w:hAnsi="Times New Roman"/>
                <w:sz w:val="24"/>
                <w:szCs w:val="24"/>
              </w:rPr>
              <w:t>Юриспруденция</w:t>
            </w:r>
            <w:proofErr w:type="spellEnd"/>
          </w:p>
        </w:tc>
        <w:tc>
          <w:tcPr>
            <w:tcW w:w="1903"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c>
          <w:tcPr>
            <w:tcW w:w="1750" w:type="dxa"/>
          </w:tcPr>
          <w:p w:rsidR="007069B6" w:rsidRPr="00877EE7" w:rsidRDefault="007069B6" w:rsidP="00061CBE">
            <w:pPr>
              <w:ind w:left="104"/>
              <w:jc w:val="center"/>
              <w:rPr>
                <w:rFonts w:ascii="Times New Roman" w:hAnsi="Times New Roman"/>
                <w:sz w:val="24"/>
                <w:szCs w:val="24"/>
              </w:rPr>
            </w:pPr>
            <w:r w:rsidRPr="00877EE7">
              <w:rPr>
                <w:rFonts w:ascii="Times New Roman" w:hAnsi="Times New Roman"/>
                <w:sz w:val="24"/>
                <w:szCs w:val="24"/>
              </w:rPr>
              <w:t>+</w:t>
            </w:r>
          </w:p>
        </w:tc>
      </w:tr>
    </w:tbl>
    <w:p w:rsidR="007069B6" w:rsidRPr="00877EE7" w:rsidRDefault="007069B6" w:rsidP="007069B6">
      <w:pPr>
        <w:ind w:left="221" w:right="666"/>
        <w:jc w:val="both"/>
        <w:rPr>
          <w:rFonts w:ascii="Times New Roman" w:hAnsi="Times New Roman"/>
          <w:sz w:val="24"/>
          <w:szCs w:val="24"/>
        </w:rPr>
      </w:pPr>
    </w:p>
    <w:p w:rsidR="007069B6" w:rsidRPr="00877EE7" w:rsidRDefault="007069B6" w:rsidP="007069B6">
      <w:pPr>
        <w:ind w:left="221"/>
        <w:jc w:val="right"/>
        <w:rPr>
          <w:rFonts w:ascii="Times New Roman" w:hAnsi="Times New Roman"/>
          <w:sz w:val="24"/>
          <w:szCs w:val="24"/>
        </w:rPr>
      </w:pPr>
    </w:p>
    <w:p w:rsidR="00114609" w:rsidRDefault="00114609">
      <w:pPr>
        <w:rPr>
          <w:rFonts w:ascii="Times New Roman" w:hAnsi="Times New Roman"/>
          <w:sz w:val="24"/>
          <w:szCs w:val="24"/>
        </w:rPr>
      </w:pPr>
      <w:r>
        <w:rPr>
          <w:rFonts w:ascii="Times New Roman" w:hAnsi="Times New Roman"/>
          <w:sz w:val="24"/>
          <w:szCs w:val="24"/>
        </w:rPr>
        <w:br w:type="page"/>
      </w:r>
    </w:p>
    <w:p w:rsidR="007069B6" w:rsidRPr="00877EE7" w:rsidRDefault="007069B6" w:rsidP="007069B6">
      <w:pPr>
        <w:ind w:left="221"/>
        <w:jc w:val="right"/>
        <w:rPr>
          <w:rFonts w:ascii="Times New Roman" w:hAnsi="Times New Roman"/>
          <w:sz w:val="24"/>
          <w:szCs w:val="24"/>
        </w:rPr>
      </w:pPr>
      <w:r w:rsidRPr="00877EE7">
        <w:rPr>
          <w:rFonts w:ascii="Times New Roman" w:hAnsi="Times New Roman"/>
          <w:sz w:val="24"/>
          <w:szCs w:val="24"/>
        </w:rPr>
        <w:lastRenderedPageBreak/>
        <w:t>ПРИЛОЖЕНИЕ 2</w:t>
      </w:r>
    </w:p>
    <w:p w:rsidR="007069B6" w:rsidRPr="00877EE7" w:rsidRDefault="007069B6" w:rsidP="007069B6">
      <w:pPr>
        <w:jc w:val="center"/>
        <w:rPr>
          <w:rFonts w:ascii="Times New Roman" w:hAnsi="Times New Roman"/>
          <w:sz w:val="24"/>
          <w:szCs w:val="24"/>
        </w:rPr>
      </w:pPr>
      <w:r w:rsidRPr="00877EE7">
        <w:rPr>
          <w:rFonts w:ascii="Times New Roman" w:hAnsi="Times New Roman"/>
          <w:sz w:val="24"/>
          <w:szCs w:val="24"/>
        </w:rPr>
        <w:t xml:space="preserve">Перечень и приоритеты вступительных испытаний по направлениям </w:t>
      </w:r>
      <w:r w:rsidR="0068068E" w:rsidRPr="00877EE7">
        <w:rPr>
          <w:rFonts w:ascii="Times New Roman" w:hAnsi="Times New Roman"/>
          <w:sz w:val="24"/>
          <w:szCs w:val="24"/>
        </w:rPr>
        <w:t>подготовки по</w:t>
      </w:r>
      <w:r w:rsidRPr="00877EE7">
        <w:rPr>
          <w:rFonts w:ascii="Times New Roman" w:hAnsi="Times New Roman"/>
          <w:sz w:val="24"/>
          <w:szCs w:val="24"/>
        </w:rPr>
        <w:t xml:space="preserve"> программам бакалавриата на базе среднего общего образования</w:t>
      </w:r>
    </w:p>
    <w:tbl>
      <w:tblPr>
        <w:tblStyle w:val="TableNormal"/>
        <w:tblW w:w="9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5760"/>
        <w:gridCol w:w="2983"/>
      </w:tblGrid>
      <w:tr w:rsidR="007069B6" w:rsidRPr="00877EE7" w:rsidTr="00BD21DF">
        <w:trPr>
          <w:trHeight w:val="592"/>
        </w:trPr>
        <w:tc>
          <w:tcPr>
            <w:tcW w:w="828" w:type="dxa"/>
            <w:vAlign w:val="center"/>
          </w:tcPr>
          <w:p w:rsidR="007069B6" w:rsidRPr="00877EE7" w:rsidRDefault="007069B6" w:rsidP="00061CBE">
            <w:pPr>
              <w:ind w:left="107"/>
              <w:jc w:val="center"/>
              <w:rPr>
                <w:rFonts w:ascii="Times New Roman" w:hAnsi="Times New Roman"/>
                <w:sz w:val="24"/>
                <w:szCs w:val="24"/>
              </w:rPr>
            </w:pPr>
            <w:r w:rsidRPr="00877EE7">
              <w:rPr>
                <w:rFonts w:ascii="Times New Roman" w:hAnsi="Times New Roman"/>
                <w:sz w:val="24"/>
                <w:szCs w:val="24"/>
              </w:rPr>
              <w:t>№ п/п</w:t>
            </w:r>
          </w:p>
        </w:tc>
        <w:tc>
          <w:tcPr>
            <w:tcW w:w="5760" w:type="dxa"/>
            <w:vAlign w:val="center"/>
          </w:tcPr>
          <w:p w:rsidR="007069B6" w:rsidRPr="00877EE7" w:rsidRDefault="007069B6" w:rsidP="00061CBE">
            <w:pPr>
              <w:ind w:left="107"/>
              <w:jc w:val="center"/>
              <w:rPr>
                <w:rFonts w:ascii="Times New Roman" w:hAnsi="Times New Roman"/>
                <w:sz w:val="24"/>
                <w:szCs w:val="24"/>
              </w:rPr>
            </w:pPr>
            <w:proofErr w:type="spellStart"/>
            <w:r w:rsidRPr="00877EE7">
              <w:rPr>
                <w:rFonts w:ascii="Times New Roman" w:hAnsi="Times New Roman"/>
                <w:sz w:val="24"/>
                <w:szCs w:val="24"/>
              </w:rPr>
              <w:t>Наименование</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направления</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подготовки</w:t>
            </w:r>
            <w:proofErr w:type="spellEnd"/>
          </w:p>
        </w:tc>
        <w:tc>
          <w:tcPr>
            <w:tcW w:w="2983" w:type="dxa"/>
            <w:vAlign w:val="center"/>
          </w:tcPr>
          <w:p w:rsidR="007069B6" w:rsidRPr="00877EE7" w:rsidRDefault="007069B6" w:rsidP="00061CBE">
            <w:pPr>
              <w:tabs>
                <w:tab w:val="left" w:pos="1324"/>
                <w:tab w:val="left" w:pos="1662"/>
              </w:tabs>
              <w:ind w:left="107" w:right="97"/>
              <w:jc w:val="center"/>
              <w:rPr>
                <w:rFonts w:ascii="Times New Roman" w:hAnsi="Times New Roman"/>
                <w:sz w:val="24"/>
                <w:szCs w:val="24"/>
                <w:lang w:val="ru-RU"/>
              </w:rPr>
            </w:pPr>
            <w:r w:rsidRPr="00877EE7">
              <w:rPr>
                <w:rFonts w:ascii="Times New Roman" w:hAnsi="Times New Roman"/>
                <w:sz w:val="24"/>
                <w:szCs w:val="24"/>
                <w:lang w:val="ru-RU"/>
              </w:rPr>
              <w:t>Перечень и приоритеты вступительных испытаний</w:t>
            </w:r>
          </w:p>
        </w:tc>
      </w:tr>
      <w:tr w:rsidR="007069B6" w:rsidRPr="00877EE7" w:rsidTr="00114609">
        <w:trPr>
          <w:trHeight w:val="431"/>
        </w:trPr>
        <w:tc>
          <w:tcPr>
            <w:tcW w:w="828" w:type="dxa"/>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1.</w:t>
            </w:r>
          </w:p>
        </w:tc>
        <w:tc>
          <w:tcPr>
            <w:tcW w:w="5760" w:type="dxa"/>
            <w:tcBorders>
              <w:bottom w:val="single" w:sz="4" w:space="0" w:color="auto"/>
            </w:tcBorders>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38.03.01 </w:t>
            </w:r>
            <w:proofErr w:type="spellStart"/>
            <w:r w:rsidRPr="00877EE7">
              <w:rPr>
                <w:rFonts w:ascii="Times New Roman" w:hAnsi="Times New Roman"/>
                <w:sz w:val="24"/>
                <w:szCs w:val="24"/>
              </w:rPr>
              <w:t>Экономика</w:t>
            </w:r>
            <w:proofErr w:type="spellEnd"/>
          </w:p>
        </w:tc>
        <w:tc>
          <w:tcPr>
            <w:tcW w:w="2983" w:type="dxa"/>
            <w:tcBorders>
              <w:bottom w:val="single" w:sz="4" w:space="0" w:color="auto"/>
            </w:tcBorders>
            <w:vAlign w:val="center"/>
          </w:tcPr>
          <w:p w:rsidR="007069B6" w:rsidRPr="00877EE7" w:rsidRDefault="007069B6" w:rsidP="00061CBE">
            <w:pPr>
              <w:numPr>
                <w:ilvl w:val="0"/>
                <w:numId w:val="92"/>
              </w:numPr>
              <w:tabs>
                <w:tab w:val="left" w:pos="367"/>
              </w:tabs>
              <w:rPr>
                <w:rFonts w:ascii="Times New Roman" w:hAnsi="Times New Roman"/>
                <w:sz w:val="24"/>
                <w:szCs w:val="24"/>
              </w:rPr>
            </w:pPr>
            <w:proofErr w:type="spellStart"/>
            <w:r w:rsidRPr="00877EE7">
              <w:rPr>
                <w:rFonts w:ascii="Times New Roman" w:hAnsi="Times New Roman"/>
                <w:sz w:val="24"/>
                <w:szCs w:val="24"/>
              </w:rPr>
              <w:t>Математика</w:t>
            </w:r>
            <w:proofErr w:type="spellEnd"/>
          </w:p>
          <w:p w:rsidR="007069B6" w:rsidRPr="00114609" w:rsidRDefault="007069B6" w:rsidP="00061CBE">
            <w:pPr>
              <w:numPr>
                <w:ilvl w:val="0"/>
                <w:numId w:val="92"/>
              </w:numPr>
              <w:tabs>
                <w:tab w:val="left" w:pos="367"/>
              </w:tabs>
              <w:rPr>
                <w:rFonts w:ascii="Times New Roman" w:hAnsi="Times New Roman"/>
                <w:sz w:val="24"/>
                <w:szCs w:val="24"/>
              </w:rPr>
            </w:pPr>
            <w:proofErr w:type="spellStart"/>
            <w:r w:rsidRPr="00877EE7">
              <w:rPr>
                <w:rFonts w:ascii="Times New Roman" w:hAnsi="Times New Roman"/>
                <w:sz w:val="24"/>
                <w:szCs w:val="24"/>
              </w:rPr>
              <w:t>Русский</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язык</w:t>
            </w:r>
            <w:proofErr w:type="spellEnd"/>
          </w:p>
          <w:p w:rsidR="00114609" w:rsidRPr="00877EE7" w:rsidRDefault="00114609" w:rsidP="00114609">
            <w:pPr>
              <w:numPr>
                <w:ilvl w:val="0"/>
                <w:numId w:val="92"/>
              </w:numPr>
              <w:tabs>
                <w:tab w:val="left" w:pos="365"/>
              </w:tabs>
              <w:rPr>
                <w:rFonts w:ascii="Times New Roman" w:hAnsi="Times New Roman"/>
                <w:sz w:val="24"/>
                <w:szCs w:val="24"/>
              </w:rPr>
            </w:pPr>
            <w:proofErr w:type="spellStart"/>
            <w:r w:rsidRPr="00877EE7">
              <w:rPr>
                <w:rFonts w:ascii="Times New Roman" w:hAnsi="Times New Roman"/>
                <w:sz w:val="24"/>
                <w:szCs w:val="24"/>
              </w:rPr>
              <w:t>Обществознание</w:t>
            </w:r>
            <w:proofErr w:type="spellEnd"/>
            <w:r w:rsidRPr="00877EE7">
              <w:rPr>
                <w:rFonts w:ascii="Times New Roman" w:hAnsi="Times New Roman"/>
                <w:sz w:val="24"/>
                <w:szCs w:val="24"/>
              </w:rPr>
              <w:sym w:font="Symbol" w:char="F02A"/>
            </w:r>
          </w:p>
          <w:p w:rsidR="00114609" w:rsidRPr="00877EE7" w:rsidRDefault="00114609" w:rsidP="00114609">
            <w:pPr>
              <w:numPr>
                <w:ilvl w:val="0"/>
                <w:numId w:val="92"/>
              </w:numPr>
              <w:tabs>
                <w:tab w:val="left" w:pos="367"/>
              </w:tabs>
              <w:rPr>
                <w:rFonts w:ascii="Times New Roman" w:hAnsi="Times New Roman"/>
                <w:sz w:val="24"/>
                <w:szCs w:val="24"/>
              </w:rPr>
            </w:pPr>
            <w:r w:rsidRPr="00877EE7">
              <w:rPr>
                <w:rFonts w:ascii="Times New Roman" w:hAnsi="Times New Roman"/>
                <w:sz w:val="24"/>
                <w:szCs w:val="24"/>
                <w:lang w:val="ru-RU"/>
              </w:rPr>
              <w:t>История</w:t>
            </w:r>
            <w:r w:rsidRPr="00877EE7">
              <w:rPr>
                <w:rFonts w:ascii="Times New Roman" w:hAnsi="Times New Roman"/>
                <w:sz w:val="24"/>
                <w:szCs w:val="24"/>
              </w:rPr>
              <w:sym w:font="Symbol" w:char="F02A"/>
            </w:r>
          </w:p>
        </w:tc>
      </w:tr>
      <w:tr w:rsidR="007069B6" w:rsidRPr="00877EE7" w:rsidTr="00114609">
        <w:trPr>
          <w:trHeight w:val="433"/>
        </w:trPr>
        <w:tc>
          <w:tcPr>
            <w:tcW w:w="828" w:type="dxa"/>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2.</w:t>
            </w:r>
          </w:p>
        </w:tc>
        <w:tc>
          <w:tcPr>
            <w:tcW w:w="5760" w:type="dxa"/>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38.03.02 </w:t>
            </w:r>
            <w:proofErr w:type="spellStart"/>
            <w:r w:rsidRPr="00877EE7">
              <w:rPr>
                <w:rFonts w:ascii="Times New Roman" w:hAnsi="Times New Roman"/>
                <w:sz w:val="24"/>
                <w:szCs w:val="24"/>
              </w:rPr>
              <w:t>Менеджмент</w:t>
            </w:r>
            <w:proofErr w:type="spellEnd"/>
          </w:p>
        </w:tc>
        <w:tc>
          <w:tcPr>
            <w:tcW w:w="2983" w:type="dxa"/>
            <w:tcBorders>
              <w:top w:val="single" w:sz="4" w:space="0" w:color="auto"/>
              <w:bottom w:val="single" w:sz="4" w:space="0" w:color="auto"/>
            </w:tcBorders>
            <w:vAlign w:val="center"/>
          </w:tcPr>
          <w:p w:rsidR="00114609" w:rsidRPr="00877EE7" w:rsidRDefault="00114609" w:rsidP="00114609">
            <w:pPr>
              <w:numPr>
                <w:ilvl w:val="0"/>
                <w:numId w:val="94"/>
              </w:numPr>
              <w:tabs>
                <w:tab w:val="left" w:pos="367"/>
              </w:tabs>
              <w:rPr>
                <w:rFonts w:ascii="Times New Roman" w:hAnsi="Times New Roman"/>
                <w:sz w:val="24"/>
                <w:szCs w:val="24"/>
              </w:rPr>
            </w:pPr>
            <w:proofErr w:type="spellStart"/>
            <w:r w:rsidRPr="00877EE7">
              <w:rPr>
                <w:rFonts w:ascii="Times New Roman" w:hAnsi="Times New Roman"/>
                <w:sz w:val="24"/>
                <w:szCs w:val="24"/>
              </w:rPr>
              <w:t>Математика</w:t>
            </w:r>
            <w:proofErr w:type="spellEnd"/>
          </w:p>
          <w:p w:rsidR="00114609" w:rsidRPr="00114609" w:rsidRDefault="00114609" w:rsidP="00114609">
            <w:pPr>
              <w:numPr>
                <w:ilvl w:val="0"/>
                <w:numId w:val="94"/>
              </w:numPr>
              <w:tabs>
                <w:tab w:val="left" w:pos="367"/>
              </w:tabs>
              <w:rPr>
                <w:rFonts w:ascii="Times New Roman" w:hAnsi="Times New Roman"/>
                <w:sz w:val="24"/>
                <w:szCs w:val="24"/>
              </w:rPr>
            </w:pPr>
            <w:proofErr w:type="spellStart"/>
            <w:r w:rsidRPr="00877EE7">
              <w:rPr>
                <w:rFonts w:ascii="Times New Roman" w:hAnsi="Times New Roman"/>
                <w:sz w:val="24"/>
                <w:szCs w:val="24"/>
              </w:rPr>
              <w:t>Русский</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язык</w:t>
            </w:r>
            <w:proofErr w:type="spellEnd"/>
          </w:p>
          <w:p w:rsidR="00114609" w:rsidRPr="00877EE7" w:rsidRDefault="00114609" w:rsidP="00114609">
            <w:pPr>
              <w:numPr>
                <w:ilvl w:val="0"/>
                <w:numId w:val="94"/>
              </w:numPr>
              <w:tabs>
                <w:tab w:val="left" w:pos="365"/>
              </w:tabs>
              <w:rPr>
                <w:rFonts w:ascii="Times New Roman" w:hAnsi="Times New Roman"/>
                <w:sz w:val="24"/>
                <w:szCs w:val="24"/>
              </w:rPr>
            </w:pPr>
            <w:proofErr w:type="spellStart"/>
            <w:r w:rsidRPr="00877EE7">
              <w:rPr>
                <w:rFonts w:ascii="Times New Roman" w:hAnsi="Times New Roman"/>
                <w:sz w:val="24"/>
                <w:szCs w:val="24"/>
              </w:rPr>
              <w:t>Обществознание</w:t>
            </w:r>
            <w:proofErr w:type="spellEnd"/>
            <w:r w:rsidRPr="00877EE7">
              <w:rPr>
                <w:rFonts w:ascii="Times New Roman" w:hAnsi="Times New Roman"/>
                <w:sz w:val="24"/>
                <w:szCs w:val="24"/>
              </w:rPr>
              <w:sym w:font="Symbol" w:char="F02A"/>
            </w:r>
          </w:p>
          <w:p w:rsidR="007069B6" w:rsidRPr="00114609" w:rsidRDefault="00114609" w:rsidP="00114609">
            <w:pPr>
              <w:pStyle w:val="a6"/>
              <w:numPr>
                <w:ilvl w:val="0"/>
                <w:numId w:val="94"/>
              </w:numPr>
              <w:tabs>
                <w:tab w:val="left" w:pos="365"/>
              </w:tabs>
              <w:rPr>
                <w:rFonts w:ascii="Times New Roman" w:hAnsi="Times New Roman"/>
                <w:sz w:val="24"/>
                <w:szCs w:val="24"/>
              </w:rPr>
            </w:pPr>
            <w:r w:rsidRPr="00114609">
              <w:rPr>
                <w:rFonts w:ascii="Times New Roman" w:hAnsi="Times New Roman"/>
                <w:sz w:val="24"/>
                <w:szCs w:val="24"/>
                <w:lang w:val="ru-RU"/>
              </w:rPr>
              <w:t>История</w:t>
            </w:r>
            <w:r w:rsidRPr="00877EE7">
              <w:sym w:font="Symbol" w:char="F02A"/>
            </w:r>
          </w:p>
        </w:tc>
      </w:tr>
      <w:tr w:rsidR="007069B6" w:rsidRPr="00877EE7" w:rsidTr="00114609">
        <w:trPr>
          <w:trHeight w:val="529"/>
        </w:trPr>
        <w:tc>
          <w:tcPr>
            <w:tcW w:w="828" w:type="dxa"/>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3.</w:t>
            </w:r>
          </w:p>
        </w:tc>
        <w:tc>
          <w:tcPr>
            <w:tcW w:w="5760" w:type="dxa"/>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38.03.04 </w:t>
            </w:r>
            <w:proofErr w:type="spellStart"/>
            <w:r w:rsidRPr="00877EE7">
              <w:rPr>
                <w:rFonts w:ascii="Times New Roman" w:hAnsi="Times New Roman"/>
                <w:sz w:val="24"/>
                <w:szCs w:val="24"/>
              </w:rPr>
              <w:t>Государственное</w:t>
            </w:r>
            <w:proofErr w:type="spellEnd"/>
            <w:r w:rsidRPr="00877EE7">
              <w:rPr>
                <w:rFonts w:ascii="Times New Roman" w:hAnsi="Times New Roman"/>
                <w:sz w:val="24"/>
                <w:szCs w:val="24"/>
              </w:rPr>
              <w:t xml:space="preserve"> и </w:t>
            </w:r>
            <w:proofErr w:type="spellStart"/>
            <w:r w:rsidRPr="00877EE7">
              <w:rPr>
                <w:rFonts w:ascii="Times New Roman" w:hAnsi="Times New Roman"/>
                <w:sz w:val="24"/>
                <w:szCs w:val="24"/>
              </w:rPr>
              <w:t>муниципальное</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управление</w:t>
            </w:r>
            <w:proofErr w:type="spellEnd"/>
          </w:p>
        </w:tc>
        <w:tc>
          <w:tcPr>
            <w:tcW w:w="2983" w:type="dxa"/>
            <w:tcBorders>
              <w:top w:val="single" w:sz="4" w:space="0" w:color="auto"/>
            </w:tcBorders>
            <w:vAlign w:val="center"/>
          </w:tcPr>
          <w:p w:rsidR="00114609" w:rsidRPr="00877EE7" w:rsidRDefault="00114609" w:rsidP="00114609">
            <w:pPr>
              <w:numPr>
                <w:ilvl w:val="0"/>
                <w:numId w:val="95"/>
              </w:numPr>
              <w:tabs>
                <w:tab w:val="left" w:pos="367"/>
              </w:tabs>
              <w:rPr>
                <w:rFonts w:ascii="Times New Roman" w:hAnsi="Times New Roman"/>
                <w:sz w:val="24"/>
                <w:szCs w:val="24"/>
              </w:rPr>
            </w:pPr>
            <w:proofErr w:type="spellStart"/>
            <w:r w:rsidRPr="00877EE7">
              <w:rPr>
                <w:rFonts w:ascii="Times New Roman" w:hAnsi="Times New Roman"/>
                <w:sz w:val="24"/>
                <w:szCs w:val="24"/>
              </w:rPr>
              <w:t>Математика</w:t>
            </w:r>
            <w:proofErr w:type="spellEnd"/>
          </w:p>
          <w:p w:rsidR="00114609" w:rsidRPr="00114609" w:rsidRDefault="00114609" w:rsidP="00114609">
            <w:pPr>
              <w:numPr>
                <w:ilvl w:val="0"/>
                <w:numId w:val="95"/>
              </w:numPr>
              <w:tabs>
                <w:tab w:val="left" w:pos="367"/>
              </w:tabs>
              <w:rPr>
                <w:rFonts w:ascii="Times New Roman" w:hAnsi="Times New Roman"/>
                <w:sz w:val="24"/>
                <w:szCs w:val="24"/>
              </w:rPr>
            </w:pPr>
            <w:proofErr w:type="spellStart"/>
            <w:r w:rsidRPr="00877EE7">
              <w:rPr>
                <w:rFonts w:ascii="Times New Roman" w:hAnsi="Times New Roman"/>
                <w:sz w:val="24"/>
                <w:szCs w:val="24"/>
              </w:rPr>
              <w:t>Русский</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язык</w:t>
            </w:r>
            <w:proofErr w:type="spellEnd"/>
          </w:p>
          <w:p w:rsidR="00114609" w:rsidRPr="00877EE7" w:rsidRDefault="00114609" w:rsidP="00114609">
            <w:pPr>
              <w:numPr>
                <w:ilvl w:val="0"/>
                <w:numId w:val="95"/>
              </w:numPr>
              <w:tabs>
                <w:tab w:val="left" w:pos="365"/>
              </w:tabs>
              <w:rPr>
                <w:rFonts w:ascii="Times New Roman" w:hAnsi="Times New Roman"/>
                <w:sz w:val="24"/>
                <w:szCs w:val="24"/>
              </w:rPr>
            </w:pPr>
            <w:proofErr w:type="spellStart"/>
            <w:r w:rsidRPr="00877EE7">
              <w:rPr>
                <w:rFonts w:ascii="Times New Roman" w:hAnsi="Times New Roman"/>
                <w:sz w:val="24"/>
                <w:szCs w:val="24"/>
              </w:rPr>
              <w:t>Обществознание</w:t>
            </w:r>
            <w:proofErr w:type="spellEnd"/>
            <w:r w:rsidRPr="00877EE7">
              <w:rPr>
                <w:rFonts w:ascii="Times New Roman" w:hAnsi="Times New Roman"/>
                <w:sz w:val="24"/>
                <w:szCs w:val="24"/>
              </w:rPr>
              <w:sym w:font="Symbol" w:char="F02A"/>
            </w:r>
          </w:p>
          <w:p w:rsidR="007069B6" w:rsidRPr="00114609" w:rsidRDefault="00114609" w:rsidP="00114609">
            <w:pPr>
              <w:pStyle w:val="a6"/>
              <w:numPr>
                <w:ilvl w:val="0"/>
                <w:numId w:val="95"/>
              </w:numPr>
              <w:tabs>
                <w:tab w:val="left" w:pos="365"/>
              </w:tabs>
              <w:rPr>
                <w:rFonts w:ascii="Times New Roman" w:hAnsi="Times New Roman"/>
                <w:sz w:val="24"/>
                <w:szCs w:val="24"/>
              </w:rPr>
            </w:pPr>
            <w:r w:rsidRPr="00114609">
              <w:rPr>
                <w:rFonts w:ascii="Times New Roman" w:hAnsi="Times New Roman"/>
                <w:sz w:val="24"/>
                <w:szCs w:val="24"/>
                <w:lang w:val="ru-RU"/>
              </w:rPr>
              <w:t>История</w:t>
            </w:r>
            <w:r w:rsidRPr="00877EE7">
              <w:sym w:font="Symbol" w:char="F02A"/>
            </w:r>
          </w:p>
        </w:tc>
      </w:tr>
      <w:tr w:rsidR="007069B6" w:rsidRPr="00877EE7" w:rsidTr="00BD21DF">
        <w:trPr>
          <w:trHeight w:val="925"/>
        </w:trPr>
        <w:tc>
          <w:tcPr>
            <w:tcW w:w="828" w:type="dxa"/>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4.</w:t>
            </w:r>
          </w:p>
        </w:tc>
        <w:tc>
          <w:tcPr>
            <w:tcW w:w="5760" w:type="dxa"/>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37.03.01 </w:t>
            </w:r>
            <w:proofErr w:type="spellStart"/>
            <w:r w:rsidRPr="00877EE7">
              <w:rPr>
                <w:rFonts w:ascii="Times New Roman" w:hAnsi="Times New Roman"/>
                <w:sz w:val="24"/>
                <w:szCs w:val="24"/>
              </w:rPr>
              <w:t>Психология</w:t>
            </w:r>
            <w:proofErr w:type="spellEnd"/>
          </w:p>
        </w:tc>
        <w:tc>
          <w:tcPr>
            <w:tcW w:w="2983" w:type="dxa"/>
            <w:vAlign w:val="center"/>
          </w:tcPr>
          <w:p w:rsidR="007069B6" w:rsidRPr="00877EE7" w:rsidRDefault="007069B6" w:rsidP="00061CBE">
            <w:pPr>
              <w:ind w:left="107"/>
              <w:rPr>
                <w:rFonts w:ascii="Times New Roman" w:hAnsi="Times New Roman"/>
                <w:sz w:val="24"/>
                <w:szCs w:val="24"/>
                <w:lang w:val="ru-RU"/>
              </w:rPr>
            </w:pPr>
            <w:r w:rsidRPr="00877EE7">
              <w:rPr>
                <w:rFonts w:ascii="Times New Roman" w:hAnsi="Times New Roman"/>
                <w:sz w:val="24"/>
                <w:szCs w:val="24"/>
              </w:rPr>
              <w:t xml:space="preserve">1 - </w:t>
            </w:r>
            <w:r w:rsidRPr="00877EE7">
              <w:rPr>
                <w:rFonts w:ascii="Times New Roman" w:hAnsi="Times New Roman"/>
                <w:sz w:val="24"/>
                <w:szCs w:val="24"/>
                <w:lang w:val="ru-RU"/>
              </w:rPr>
              <w:t>Биология</w:t>
            </w:r>
          </w:p>
          <w:p w:rsidR="007069B6" w:rsidRPr="00877EE7" w:rsidRDefault="007069B6" w:rsidP="00061CBE">
            <w:pPr>
              <w:numPr>
                <w:ilvl w:val="0"/>
                <w:numId w:val="91"/>
              </w:numPr>
              <w:tabs>
                <w:tab w:val="left" w:pos="368"/>
              </w:tabs>
              <w:rPr>
                <w:rFonts w:ascii="Times New Roman" w:hAnsi="Times New Roman"/>
                <w:sz w:val="24"/>
                <w:szCs w:val="24"/>
              </w:rPr>
            </w:pPr>
            <w:proofErr w:type="spellStart"/>
            <w:r w:rsidRPr="00877EE7">
              <w:rPr>
                <w:rFonts w:ascii="Times New Roman" w:hAnsi="Times New Roman"/>
                <w:sz w:val="24"/>
                <w:szCs w:val="24"/>
              </w:rPr>
              <w:t>Русский</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язык</w:t>
            </w:r>
            <w:proofErr w:type="spellEnd"/>
          </w:p>
          <w:p w:rsidR="007069B6" w:rsidRPr="00877EE7" w:rsidRDefault="007069B6" w:rsidP="00061CBE">
            <w:pPr>
              <w:numPr>
                <w:ilvl w:val="0"/>
                <w:numId w:val="91"/>
              </w:numPr>
              <w:tabs>
                <w:tab w:val="left" w:pos="368"/>
              </w:tabs>
              <w:ind w:hanging="259"/>
              <w:rPr>
                <w:rFonts w:ascii="Times New Roman" w:hAnsi="Times New Roman"/>
                <w:sz w:val="24"/>
                <w:szCs w:val="24"/>
              </w:rPr>
            </w:pPr>
            <w:r w:rsidRPr="00877EE7">
              <w:rPr>
                <w:rFonts w:ascii="Times New Roman" w:hAnsi="Times New Roman"/>
                <w:sz w:val="24"/>
                <w:szCs w:val="24"/>
                <w:lang w:val="ru-RU"/>
              </w:rPr>
              <w:t>Математика</w:t>
            </w:r>
            <w:r w:rsidR="00BD21DF" w:rsidRPr="00877EE7">
              <w:rPr>
                <w:rFonts w:ascii="Times New Roman" w:hAnsi="Times New Roman"/>
                <w:sz w:val="24"/>
                <w:szCs w:val="24"/>
              </w:rPr>
              <w:sym w:font="Symbol" w:char="F02A"/>
            </w:r>
          </w:p>
          <w:p w:rsidR="00E8596D" w:rsidRPr="00877EE7" w:rsidRDefault="00E8596D" w:rsidP="00BD21DF">
            <w:pPr>
              <w:pStyle w:val="a6"/>
              <w:numPr>
                <w:ilvl w:val="0"/>
                <w:numId w:val="91"/>
              </w:numPr>
              <w:rPr>
                <w:rFonts w:ascii="Times New Roman" w:hAnsi="Times New Roman"/>
                <w:sz w:val="24"/>
                <w:szCs w:val="24"/>
              </w:rPr>
            </w:pPr>
            <w:proofErr w:type="spellStart"/>
            <w:r w:rsidRPr="00877EE7">
              <w:rPr>
                <w:rFonts w:ascii="Times New Roman" w:hAnsi="Times New Roman"/>
                <w:sz w:val="24"/>
                <w:szCs w:val="24"/>
              </w:rPr>
              <w:t>Обществознание</w:t>
            </w:r>
            <w:proofErr w:type="spellEnd"/>
            <w:r w:rsidR="00BD21DF" w:rsidRPr="00877EE7">
              <w:rPr>
                <w:rFonts w:ascii="Times New Roman" w:hAnsi="Times New Roman"/>
                <w:sz w:val="24"/>
                <w:szCs w:val="24"/>
              </w:rPr>
              <w:sym w:font="Symbol" w:char="F02A"/>
            </w:r>
          </w:p>
        </w:tc>
      </w:tr>
      <w:tr w:rsidR="007069B6" w:rsidRPr="00877EE7" w:rsidTr="00BD21DF">
        <w:trPr>
          <w:trHeight w:val="877"/>
        </w:trPr>
        <w:tc>
          <w:tcPr>
            <w:tcW w:w="828" w:type="dxa"/>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5.</w:t>
            </w:r>
          </w:p>
        </w:tc>
        <w:tc>
          <w:tcPr>
            <w:tcW w:w="5760" w:type="dxa"/>
            <w:vAlign w:val="center"/>
          </w:tcPr>
          <w:p w:rsidR="007069B6" w:rsidRPr="00877EE7" w:rsidRDefault="007069B6" w:rsidP="00061CBE">
            <w:pPr>
              <w:ind w:left="107"/>
              <w:rPr>
                <w:rFonts w:ascii="Times New Roman" w:hAnsi="Times New Roman"/>
                <w:sz w:val="24"/>
                <w:szCs w:val="24"/>
              </w:rPr>
            </w:pPr>
            <w:r w:rsidRPr="00877EE7">
              <w:rPr>
                <w:rFonts w:ascii="Times New Roman" w:hAnsi="Times New Roman"/>
                <w:sz w:val="24"/>
                <w:szCs w:val="24"/>
              </w:rPr>
              <w:t xml:space="preserve">40.03.01 </w:t>
            </w:r>
            <w:proofErr w:type="spellStart"/>
            <w:r w:rsidRPr="00877EE7">
              <w:rPr>
                <w:rFonts w:ascii="Times New Roman" w:hAnsi="Times New Roman"/>
                <w:sz w:val="24"/>
                <w:szCs w:val="24"/>
              </w:rPr>
              <w:t>Юриспруденция</w:t>
            </w:r>
            <w:proofErr w:type="spellEnd"/>
          </w:p>
        </w:tc>
        <w:tc>
          <w:tcPr>
            <w:tcW w:w="2983" w:type="dxa"/>
            <w:vAlign w:val="center"/>
          </w:tcPr>
          <w:p w:rsidR="007069B6" w:rsidRPr="00877EE7" w:rsidRDefault="007069B6" w:rsidP="00061CBE">
            <w:pPr>
              <w:numPr>
                <w:ilvl w:val="0"/>
                <w:numId w:val="90"/>
              </w:numPr>
              <w:tabs>
                <w:tab w:val="left" w:pos="365"/>
              </w:tabs>
              <w:rPr>
                <w:rFonts w:ascii="Times New Roman" w:hAnsi="Times New Roman"/>
                <w:sz w:val="24"/>
                <w:szCs w:val="24"/>
              </w:rPr>
            </w:pPr>
            <w:proofErr w:type="spellStart"/>
            <w:r w:rsidRPr="00877EE7">
              <w:rPr>
                <w:rFonts w:ascii="Times New Roman" w:hAnsi="Times New Roman"/>
                <w:sz w:val="24"/>
                <w:szCs w:val="24"/>
              </w:rPr>
              <w:t>Обществознание</w:t>
            </w:r>
            <w:proofErr w:type="spellEnd"/>
          </w:p>
          <w:p w:rsidR="007069B6" w:rsidRPr="00877EE7" w:rsidRDefault="007069B6" w:rsidP="00061CBE">
            <w:pPr>
              <w:numPr>
                <w:ilvl w:val="0"/>
                <w:numId w:val="90"/>
              </w:numPr>
              <w:tabs>
                <w:tab w:val="left" w:pos="368"/>
              </w:tabs>
              <w:ind w:left="367" w:hanging="260"/>
              <w:rPr>
                <w:rFonts w:ascii="Times New Roman" w:hAnsi="Times New Roman"/>
                <w:sz w:val="24"/>
                <w:szCs w:val="24"/>
              </w:rPr>
            </w:pPr>
            <w:proofErr w:type="spellStart"/>
            <w:r w:rsidRPr="00877EE7">
              <w:rPr>
                <w:rFonts w:ascii="Times New Roman" w:hAnsi="Times New Roman"/>
                <w:sz w:val="24"/>
                <w:szCs w:val="24"/>
              </w:rPr>
              <w:t>Русский</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язык</w:t>
            </w:r>
            <w:proofErr w:type="spellEnd"/>
          </w:p>
          <w:p w:rsidR="007069B6" w:rsidRPr="00877EE7" w:rsidRDefault="007069B6" w:rsidP="00061CBE">
            <w:pPr>
              <w:numPr>
                <w:ilvl w:val="0"/>
                <w:numId w:val="90"/>
              </w:numPr>
              <w:tabs>
                <w:tab w:val="left" w:pos="368"/>
              </w:tabs>
              <w:ind w:left="367" w:hanging="259"/>
              <w:rPr>
                <w:rFonts w:ascii="Times New Roman" w:hAnsi="Times New Roman"/>
                <w:sz w:val="24"/>
                <w:szCs w:val="24"/>
              </w:rPr>
            </w:pPr>
            <w:proofErr w:type="spellStart"/>
            <w:r w:rsidRPr="00877EE7">
              <w:rPr>
                <w:rFonts w:ascii="Times New Roman" w:hAnsi="Times New Roman"/>
                <w:sz w:val="24"/>
                <w:szCs w:val="24"/>
              </w:rPr>
              <w:t>История</w:t>
            </w:r>
            <w:proofErr w:type="spellEnd"/>
          </w:p>
        </w:tc>
      </w:tr>
    </w:tbl>
    <w:p w:rsidR="007069B6" w:rsidRPr="00877EE7" w:rsidRDefault="007069B6" w:rsidP="007069B6">
      <w:pPr>
        <w:rPr>
          <w:rFonts w:ascii="Arial" w:hAnsi="Arial" w:cs="Arial"/>
          <w:sz w:val="24"/>
          <w:szCs w:val="24"/>
        </w:rPr>
      </w:pPr>
    </w:p>
    <w:p w:rsidR="007069B6" w:rsidRPr="00877EE7" w:rsidRDefault="007069B6" w:rsidP="007069B6">
      <w:pPr>
        <w:rPr>
          <w:rFonts w:ascii="Times New Roman" w:hAnsi="Times New Roman"/>
          <w:sz w:val="24"/>
          <w:szCs w:val="24"/>
        </w:rPr>
      </w:pPr>
      <w:r w:rsidRPr="00877EE7">
        <w:rPr>
          <w:rFonts w:ascii="Times New Roman" w:hAnsi="Times New Roman"/>
          <w:color w:val="313439"/>
          <w:sz w:val="24"/>
          <w:szCs w:val="24"/>
        </w:rPr>
        <w:t>*(один из двух предметов по выбору абитуриента)</w:t>
      </w:r>
    </w:p>
    <w:p w:rsidR="00E02554" w:rsidRDefault="00E02554" w:rsidP="007069B6">
      <w:pPr>
        <w:jc w:val="right"/>
        <w:rPr>
          <w:rFonts w:ascii="Times New Roman" w:hAnsi="Times New Roman"/>
          <w:sz w:val="24"/>
          <w:szCs w:val="24"/>
        </w:rPr>
      </w:pPr>
    </w:p>
    <w:p w:rsidR="00E02554" w:rsidRDefault="00E02554" w:rsidP="007069B6">
      <w:pPr>
        <w:jc w:val="right"/>
        <w:rPr>
          <w:rFonts w:ascii="Times New Roman" w:hAnsi="Times New Roman"/>
          <w:sz w:val="24"/>
          <w:szCs w:val="24"/>
        </w:rPr>
      </w:pPr>
    </w:p>
    <w:p w:rsidR="00E02554" w:rsidRDefault="00E02554" w:rsidP="007069B6">
      <w:pPr>
        <w:jc w:val="right"/>
        <w:rPr>
          <w:rFonts w:ascii="Times New Roman" w:hAnsi="Times New Roman"/>
          <w:sz w:val="24"/>
          <w:szCs w:val="24"/>
        </w:rPr>
      </w:pPr>
    </w:p>
    <w:p w:rsidR="00E02554" w:rsidRDefault="00E02554" w:rsidP="007069B6">
      <w:pPr>
        <w:jc w:val="right"/>
        <w:rPr>
          <w:rFonts w:ascii="Times New Roman" w:hAnsi="Times New Roman"/>
          <w:sz w:val="24"/>
          <w:szCs w:val="24"/>
        </w:rPr>
      </w:pPr>
    </w:p>
    <w:p w:rsidR="00114609" w:rsidRDefault="00114609">
      <w:pPr>
        <w:rPr>
          <w:rFonts w:ascii="Times New Roman" w:hAnsi="Times New Roman"/>
          <w:sz w:val="24"/>
          <w:szCs w:val="24"/>
        </w:rPr>
      </w:pPr>
      <w:r>
        <w:rPr>
          <w:rFonts w:ascii="Times New Roman" w:hAnsi="Times New Roman"/>
          <w:sz w:val="24"/>
          <w:szCs w:val="24"/>
        </w:rPr>
        <w:br w:type="page"/>
      </w:r>
    </w:p>
    <w:p w:rsidR="007069B6" w:rsidRPr="00877EE7" w:rsidRDefault="007069B6" w:rsidP="007069B6">
      <w:pPr>
        <w:jc w:val="right"/>
        <w:rPr>
          <w:rFonts w:ascii="Times New Roman" w:hAnsi="Times New Roman"/>
          <w:sz w:val="24"/>
          <w:szCs w:val="24"/>
        </w:rPr>
      </w:pPr>
      <w:r w:rsidRPr="00877EE7">
        <w:rPr>
          <w:rFonts w:ascii="Times New Roman" w:hAnsi="Times New Roman"/>
          <w:sz w:val="24"/>
          <w:szCs w:val="24"/>
        </w:rPr>
        <w:lastRenderedPageBreak/>
        <w:t>ПРИЛОЖЕНИЕ 3</w:t>
      </w:r>
    </w:p>
    <w:p w:rsidR="007069B6" w:rsidRPr="00877EE7" w:rsidRDefault="007069B6" w:rsidP="00A054D6">
      <w:pPr>
        <w:jc w:val="center"/>
        <w:rPr>
          <w:rFonts w:ascii="Times New Roman" w:hAnsi="Times New Roman"/>
          <w:sz w:val="24"/>
          <w:szCs w:val="24"/>
        </w:rPr>
      </w:pPr>
      <w:r w:rsidRPr="00877EE7">
        <w:rPr>
          <w:rFonts w:ascii="Times New Roman" w:hAnsi="Times New Roman"/>
          <w:sz w:val="24"/>
          <w:szCs w:val="24"/>
        </w:rPr>
        <w:t>Перечень и форма вступительных испытаний по программам бакалавриата для лиц, имеющих профессиональное образование</w:t>
      </w:r>
    </w:p>
    <w:p w:rsidR="007069B6" w:rsidRPr="00877EE7" w:rsidRDefault="007069B6" w:rsidP="007069B6">
      <w:pPr>
        <w:rPr>
          <w:rFonts w:ascii="Times New Roman" w:hAnsi="Times New Roman"/>
          <w:sz w:val="24"/>
          <w:szCs w:val="24"/>
        </w:rPr>
      </w:pPr>
    </w:p>
    <w:tbl>
      <w:tblPr>
        <w:tblStyle w:val="TableNormal"/>
        <w:tblW w:w="97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3780"/>
        <w:gridCol w:w="2700"/>
        <w:gridCol w:w="2700"/>
      </w:tblGrid>
      <w:tr w:rsidR="007069B6" w:rsidRPr="00877EE7" w:rsidTr="00061CBE">
        <w:trPr>
          <w:trHeight w:val="1410"/>
        </w:trPr>
        <w:tc>
          <w:tcPr>
            <w:tcW w:w="596"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 xml:space="preserve">№ </w:t>
            </w:r>
            <w:proofErr w:type="spellStart"/>
            <w:r w:rsidRPr="00877EE7">
              <w:rPr>
                <w:rFonts w:ascii="Times New Roman" w:hAnsi="Times New Roman"/>
                <w:sz w:val="24"/>
                <w:szCs w:val="24"/>
                <w:lang w:val="ru-RU" w:eastAsia="ru-RU"/>
              </w:rPr>
              <w:t>п</w:t>
            </w:r>
            <w:proofErr w:type="spellEnd"/>
            <w:r w:rsidRPr="00877EE7">
              <w:rPr>
                <w:rFonts w:ascii="Times New Roman" w:hAnsi="Times New Roman"/>
                <w:sz w:val="24"/>
                <w:szCs w:val="24"/>
                <w:lang w:val="ru-RU" w:eastAsia="ru-RU"/>
              </w:rPr>
              <w:t>/</w:t>
            </w:r>
            <w:proofErr w:type="spellStart"/>
            <w:r w:rsidRPr="00877EE7">
              <w:rPr>
                <w:rFonts w:ascii="Times New Roman" w:hAnsi="Times New Roman"/>
                <w:sz w:val="24"/>
                <w:szCs w:val="24"/>
                <w:lang w:val="ru-RU" w:eastAsia="ru-RU"/>
              </w:rPr>
              <w:t>п</w:t>
            </w:r>
            <w:proofErr w:type="spellEnd"/>
          </w:p>
        </w:tc>
        <w:tc>
          <w:tcPr>
            <w:tcW w:w="378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Наименование направления подготовки</w:t>
            </w:r>
          </w:p>
        </w:tc>
        <w:tc>
          <w:tcPr>
            <w:tcW w:w="270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Перечень вступительных испытаний</w:t>
            </w:r>
          </w:p>
        </w:tc>
        <w:tc>
          <w:tcPr>
            <w:tcW w:w="270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Форма проведения вступительного испытания</w:t>
            </w:r>
          </w:p>
        </w:tc>
      </w:tr>
      <w:tr w:rsidR="007069B6" w:rsidRPr="00877EE7" w:rsidTr="00061CBE">
        <w:trPr>
          <w:trHeight w:val="433"/>
        </w:trPr>
        <w:tc>
          <w:tcPr>
            <w:tcW w:w="596"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1.</w:t>
            </w:r>
          </w:p>
        </w:tc>
        <w:tc>
          <w:tcPr>
            <w:tcW w:w="378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38.03.01 Экономика</w:t>
            </w:r>
          </w:p>
        </w:tc>
        <w:tc>
          <w:tcPr>
            <w:tcW w:w="2700" w:type="dxa"/>
            <w:vMerge w:val="restart"/>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Математика</w:t>
            </w:r>
          </w:p>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Русский язык</w:t>
            </w:r>
          </w:p>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Обществознание</w:t>
            </w:r>
            <w:r w:rsidRPr="00877EE7">
              <w:rPr>
                <w:rFonts w:ascii="Times New Roman" w:hAnsi="Times New Roman"/>
                <w:sz w:val="24"/>
                <w:szCs w:val="24"/>
                <w:lang w:eastAsia="ru-RU"/>
              </w:rPr>
              <w:sym w:font="Symbol" w:char="F02A"/>
            </w:r>
          </w:p>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История</w:t>
            </w:r>
            <w:r w:rsidRPr="00877EE7">
              <w:rPr>
                <w:rFonts w:ascii="Times New Roman" w:hAnsi="Times New Roman"/>
                <w:sz w:val="24"/>
                <w:szCs w:val="24"/>
                <w:lang w:eastAsia="ru-RU"/>
              </w:rPr>
              <w:sym w:font="Symbol" w:char="F02A"/>
            </w:r>
          </w:p>
        </w:tc>
        <w:tc>
          <w:tcPr>
            <w:tcW w:w="2700" w:type="dxa"/>
            <w:vMerge w:val="restart"/>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Экзамены в форме тестирования</w:t>
            </w:r>
          </w:p>
        </w:tc>
      </w:tr>
      <w:tr w:rsidR="007069B6" w:rsidRPr="00877EE7" w:rsidTr="00061CBE">
        <w:trPr>
          <w:trHeight w:val="434"/>
        </w:trPr>
        <w:tc>
          <w:tcPr>
            <w:tcW w:w="596"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2.</w:t>
            </w:r>
          </w:p>
        </w:tc>
        <w:tc>
          <w:tcPr>
            <w:tcW w:w="378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38.03.02 Менеджмент</w:t>
            </w:r>
          </w:p>
        </w:tc>
        <w:tc>
          <w:tcPr>
            <w:tcW w:w="2700" w:type="dxa"/>
            <w:vMerge/>
            <w:vAlign w:val="center"/>
          </w:tcPr>
          <w:p w:rsidR="007069B6" w:rsidRPr="00877EE7" w:rsidRDefault="007069B6" w:rsidP="00061CBE">
            <w:pPr>
              <w:rPr>
                <w:rFonts w:ascii="Times New Roman" w:hAnsi="Times New Roman"/>
                <w:sz w:val="24"/>
                <w:szCs w:val="24"/>
                <w:lang w:val="ru-RU" w:eastAsia="ru-RU"/>
              </w:rPr>
            </w:pPr>
          </w:p>
        </w:tc>
        <w:tc>
          <w:tcPr>
            <w:tcW w:w="2700" w:type="dxa"/>
            <w:vMerge/>
            <w:tcBorders>
              <w:top w:val="nil"/>
            </w:tcBorders>
            <w:vAlign w:val="center"/>
          </w:tcPr>
          <w:p w:rsidR="007069B6" w:rsidRPr="00877EE7" w:rsidRDefault="007069B6" w:rsidP="00061CBE">
            <w:pPr>
              <w:rPr>
                <w:rFonts w:ascii="Times New Roman" w:hAnsi="Times New Roman"/>
                <w:sz w:val="24"/>
                <w:szCs w:val="24"/>
                <w:lang w:val="ru-RU" w:eastAsia="ru-RU"/>
              </w:rPr>
            </w:pPr>
          </w:p>
        </w:tc>
      </w:tr>
      <w:tr w:rsidR="007069B6" w:rsidRPr="00877EE7" w:rsidTr="00061CBE">
        <w:trPr>
          <w:trHeight w:val="705"/>
        </w:trPr>
        <w:tc>
          <w:tcPr>
            <w:tcW w:w="596"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3.</w:t>
            </w:r>
          </w:p>
        </w:tc>
        <w:tc>
          <w:tcPr>
            <w:tcW w:w="378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38.03.04 Государственное и муниципальное управление</w:t>
            </w:r>
          </w:p>
        </w:tc>
        <w:tc>
          <w:tcPr>
            <w:tcW w:w="2700" w:type="dxa"/>
            <w:vMerge/>
            <w:vAlign w:val="center"/>
          </w:tcPr>
          <w:p w:rsidR="007069B6" w:rsidRPr="00877EE7" w:rsidRDefault="007069B6" w:rsidP="00061CBE">
            <w:pPr>
              <w:rPr>
                <w:rFonts w:ascii="Times New Roman" w:hAnsi="Times New Roman"/>
                <w:sz w:val="24"/>
                <w:szCs w:val="24"/>
                <w:lang w:val="ru-RU" w:eastAsia="ru-RU"/>
              </w:rPr>
            </w:pPr>
          </w:p>
        </w:tc>
        <w:tc>
          <w:tcPr>
            <w:tcW w:w="2700" w:type="dxa"/>
            <w:vMerge/>
            <w:tcBorders>
              <w:top w:val="nil"/>
            </w:tcBorders>
            <w:vAlign w:val="center"/>
          </w:tcPr>
          <w:p w:rsidR="007069B6" w:rsidRPr="00877EE7" w:rsidRDefault="007069B6" w:rsidP="00061CBE">
            <w:pPr>
              <w:rPr>
                <w:rFonts w:ascii="Times New Roman" w:hAnsi="Times New Roman"/>
                <w:sz w:val="24"/>
                <w:szCs w:val="24"/>
                <w:lang w:val="ru-RU" w:eastAsia="ru-RU"/>
              </w:rPr>
            </w:pPr>
          </w:p>
        </w:tc>
      </w:tr>
      <w:tr w:rsidR="007069B6" w:rsidRPr="00877EE7" w:rsidTr="00061CBE">
        <w:trPr>
          <w:trHeight w:val="435"/>
        </w:trPr>
        <w:tc>
          <w:tcPr>
            <w:tcW w:w="596"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4.</w:t>
            </w:r>
          </w:p>
        </w:tc>
        <w:tc>
          <w:tcPr>
            <w:tcW w:w="378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37.03.01 Психология</w:t>
            </w:r>
          </w:p>
        </w:tc>
        <w:tc>
          <w:tcPr>
            <w:tcW w:w="2700" w:type="dxa"/>
            <w:vAlign w:val="center"/>
          </w:tcPr>
          <w:p w:rsidR="00BD21DF" w:rsidRPr="00877EE7" w:rsidRDefault="00BD21DF" w:rsidP="00BD21DF">
            <w:pPr>
              <w:rPr>
                <w:rFonts w:ascii="Times New Roman" w:hAnsi="Times New Roman"/>
                <w:sz w:val="24"/>
                <w:szCs w:val="24"/>
                <w:lang w:val="ru-RU" w:eastAsia="ru-RU"/>
              </w:rPr>
            </w:pPr>
            <w:r w:rsidRPr="00877EE7">
              <w:rPr>
                <w:rFonts w:ascii="Times New Roman" w:hAnsi="Times New Roman"/>
                <w:sz w:val="24"/>
                <w:szCs w:val="24"/>
                <w:lang w:val="ru-RU" w:eastAsia="ru-RU"/>
              </w:rPr>
              <w:t>Биология</w:t>
            </w:r>
          </w:p>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Русский язык</w:t>
            </w:r>
          </w:p>
          <w:p w:rsidR="00BD21DF" w:rsidRPr="00877EE7" w:rsidRDefault="00BD21DF" w:rsidP="00BD21DF">
            <w:pPr>
              <w:rPr>
                <w:rFonts w:ascii="Times New Roman" w:hAnsi="Times New Roman"/>
                <w:sz w:val="24"/>
                <w:szCs w:val="24"/>
                <w:lang w:val="ru-RU" w:eastAsia="ru-RU"/>
              </w:rPr>
            </w:pPr>
            <w:r w:rsidRPr="00877EE7">
              <w:rPr>
                <w:rFonts w:ascii="Times New Roman" w:hAnsi="Times New Roman"/>
                <w:sz w:val="24"/>
                <w:szCs w:val="24"/>
                <w:lang w:val="ru-RU" w:eastAsia="ru-RU"/>
              </w:rPr>
              <w:t>Математика</w:t>
            </w:r>
            <w:r w:rsidRPr="00877EE7">
              <w:rPr>
                <w:rFonts w:ascii="Times New Roman" w:hAnsi="Times New Roman"/>
                <w:sz w:val="24"/>
                <w:szCs w:val="24"/>
                <w:lang w:eastAsia="ru-RU"/>
              </w:rPr>
              <w:sym w:font="Symbol" w:char="F02A"/>
            </w:r>
          </w:p>
          <w:p w:rsidR="00BD21DF" w:rsidRPr="00877EE7" w:rsidRDefault="00BD21DF" w:rsidP="00BD21DF">
            <w:pPr>
              <w:rPr>
                <w:rFonts w:ascii="Times New Roman" w:hAnsi="Times New Roman"/>
                <w:sz w:val="24"/>
                <w:szCs w:val="24"/>
                <w:lang w:val="ru-RU" w:eastAsia="ru-RU"/>
              </w:rPr>
            </w:pPr>
            <w:r w:rsidRPr="00877EE7">
              <w:rPr>
                <w:rFonts w:ascii="Times New Roman" w:hAnsi="Times New Roman"/>
                <w:sz w:val="24"/>
                <w:szCs w:val="24"/>
                <w:lang w:val="ru-RU" w:eastAsia="ru-RU"/>
              </w:rPr>
              <w:t>Обществознание</w:t>
            </w:r>
            <w:r w:rsidRPr="00877EE7">
              <w:rPr>
                <w:rFonts w:ascii="Times New Roman" w:hAnsi="Times New Roman"/>
                <w:sz w:val="24"/>
                <w:szCs w:val="24"/>
                <w:lang w:eastAsia="ru-RU"/>
              </w:rPr>
              <w:sym w:font="Symbol" w:char="F02A"/>
            </w:r>
          </w:p>
        </w:tc>
        <w:tc>
          <w:tcPr>
            <w:tcW w:w="270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Экзамены в форме тестирования</w:t>
            </w:r>
          </w:p>
        </w:tc>
      </w:tr>
      <w:tr w:rsidR="007069B6" w:rsidRPr="00877EE7" w:rsidTr="00061CBE">
        <w:trPr>
          <w:trHeight w:val="397"/>
        </w:trPr>
        <w:tc>
          <w:tcPr>
            <w:tcW w:w="596"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5.</w:t>
            </w:r>
          </w:p>
        </w:tc>
        <w:tc>
          <w:tcPr>
            <w:tcW w:w="378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40.03.01 Юриспруденция</w:t>
            </w:r>
          </w:p>
        </w:tc>
        <w:tc>
          <w:tcPr>
            <w:tcW w:w="2700" w:type="dxa"/>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Обществознание</w:t>
            </w:r>
          </w:p>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Русский язык</w:t>
            </w:r>
          </w:p>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История</w:t>
            </w:r>
          </w:p>
        </w:tc>
        <w:tc>
          <w:tcPr>
            <w:tcW w:w="2700" w:type="dxa"/>
            <w:vAlign w:val="center"/>
          </w:tcPr>
          <w:p w:rsidR="007069B6" w:rsidRPr="00877EE7" w:rsidRDefault="007069B6" w:rsidP="00061CBE">
            <w:pPr>
              <w:rPr>
                <w:rFonts w:ascii="Times New Roman" w:hAnsi="Times New Roman"/>
                <w:sz w:val="24"/>
                <w:szCs w:val="24"/>
                <w:lang w:val="ru-RU" w:eastAsia="ru-RU"/>
              </w:rPr>
            </w:pPr>
            <w:r w:rsidRPr="00877EE7">
              <w:rPr>
                <w:rFonts w:ascii="Times New Roman" w:hAnsi="Times New Roman"/>
                <w:sz w:val="24"/>
                <w:szCs w:val="24"/>
                <w:lang w:val="ru-RU" w:eastAsia="ru-RU"/>
              </w:rPr>
              <w:t>Экзамены в форме тестирования</w:t>
            </w:r>
          </w:p>
        </w:tc>
      </w:tr>
    </w:tbl>
    <w:p w:rsidR="007069B6" w:rsidRPr="00877EE7" w:rsidRDefault="007069B6" w:rsidP="007069B6">
      <w:pPr>
        <w:rPr>
          <w:rFonts w:ascii="Times New Roman" w:hAnsi="Times New Roman"/>
          <w:sz w:val="24"/>
          <w:szCs w:val="24"/>
        </w:rPr>
      </w:pPr>
    </w:p>
    <w:p w:rsidR="007069B6" w:rsidRPr="00877EE7" w:rsidRDefault="007069B6" w:rsidP="007069B6">
      <w:pPr>
        <w:rPr>
          <w:rFonts w:ascii="Times New Roman" w:hAnsi="Times New Roman"/>
          <w:sz w:val="24"/>
          <w:szCs w:val="24"/>
        </w:rPr>
      </w:pPr>
      <w:r w:rsidRPr="00877EE7">
        <w:rPr>
          <w:rFonts w:ascii="Times New Roman" w:hAnsi="Times New Roman"/>
          <w:color w:val="313439"/>
          <w:sz w:val="24"/>
          <w:szCs w:val="24"/>
        </w:rPr>
        <w:t xml:space="preserve">*(один из двух предметов </w:t>
      </w:r>
      <w:r w:rsidR="002F12C5" w:rsidRPr="00877EE7">
        <w:rPr>
          <w:rFonts w:ascii="Times New Roman" w:hAnsi="Times New Roman"/>
          <w:color w:val="313439"/>
          <w:sz w:val="24"/>
          <w:szCs w:val="24"/>
        </w:rPr>
        <w:t xml:space="preserve">ЕГЭ </w:t>
      </w:r>
      <w:r w:rsidRPr="00877EE7">
        <w:rPr>
          <w:rFonts w:ascii="Times New Roman" w:hAnsi="Times New Roman"/>
          <w:color w:val="313439"/>
          <w:sz w:val="24"/>
          <w:szCs w:val="24"/>
        </w:rPr>
        <w:t>по выбору абитуриента)</w:t>
      </w:r>
    </w:p>
    <w:p w:rsidR="007069B6" w:rsidRPr="00877EE7" w:rsidRDefault="007069B6" w:rsidP="007069B6">
      <w:pPr>
        <w:rPr>
          <w:rFonts w:ascii="Arial" w:hAnsi="Arial" w:cs="Arial"/>
          <w:sz w:val="24"/>
          <w:szCs w:val="24"/>
        </w:rPr>
      </w:pPr>
    </w:p>
    <w:p w:rsidR="00114609" w:rsidRDefault="00114609">
      <w:pPr>
        <w:rPr>
          <w:rFonts w:ascii="Times New Roman" w:hAnsi="Times New Roman"/>
          <w:sz w:val="24"/>
          <w:szCs w:val="24"/>
        </w:rPr>
      </w:pPr>
      <w:r>
        <w:rPr>
          <w:rFonts w:ascii="Times New Roman" w:hAnsi="Times New Roman"/>
          <w:sz w:val="24"/>
          <w:szCs w:val="24"/>
        </w:rPr>
        <w:br w:type="page"/>
      </w:r>
    </w:p>
    <w:p w:rsidR="007069B6" w:rsidRPr="00877EE7" w:rsidRDefault="007069B6" w:rsidP="007069B6">
      <w:pPr>
        <w:ind w:left="221"/>
        <w:jc w:val="right"/>
        <w:rPr>
          <w:rFonts w:ascii="Times New Roman" w:hAnsi="Times New Roman"/>
          <w:sz w:val="24"/>
          <w:szCs w:val="24"/>
        </w:rPr>
      </w:pPr>
      <w:r w:rsidRPr="00877EE7">
        <w:rPr>
          <w:rFonts w:ascii="Times New Roman" w:hAnsi="Times New Roman"/>
          <w:sz w:val="24"/>
          <w:szCs w:val="24"/>
        </w:rPr>
        <w:lastRenderedPageBreak/>
        <w:t>ПРИЛОЖЕНИЕ 4</w:t>
      </w:r>
    </w:p>
    <w:p w:rsidR="007069B6" w:rsidRPr="00877EE7" w:rsidRDefault="007069B6" w:rsidP="007069B6">
      <w:pPr>
        <w:ind w:left="221"/>
        <w:jc w:val="center"/>
        <w:rPr>
          <w:rFonts w:ascii="Times New Roman" w:hAnsi="Times New Roman"/>
          <w:sz w:val="24"/>
          <w:szCs w:val="24"/>
        </w:rPr>
      </w:pPr>
      <w:r w:rsidRPr="00877EE7">
        <w:rPr>
          <w:rFonts w:ascii="Times New Roman" w:hAnsi="Times New Roman"/>
          <w:sz w:val="24"/>
          <w:szCs w:val="24"/>
        </w:rPr>
        <w:t xml:space="preserve">Минимальные баллы по вступительным испытаниям, </w:t>
      </w:r>
    </w:p>
    <w:p w:rsidR="007069B6" w:rsidRPr="00877EE7" w:rsidRDefault="007069B6" w:rsidP="007069B6">
      <w:pPr>
        <w:ind w:left="37"/>
        <w:jc w:val="center"/>
        <w:rPr>
          <w:rFonts w:ascii="Times New Roman" w:hAnsi="Times New Roman"/>
          <w:sz w:val="24"/>
          <w:szCs w:val="24"/>
        </w:rPr>
      </w:pPr>
      <w:r w:rsidRPr="00877EE7">
        <w:rPr>
          <w:rFonts w:ascii="Times New Roman" w:hAnsi="Times New Roman"/>
          <w:sz w:val="24"/>
          <w:szCs w:val="24"/>
        </w:rPr>
        <w:t>установленные по направлениям подготовки бакалавриата</w:t>
      </w:r>
    </w:p>
    <w:p w:rsidR="007069B6" w:rsidRPr="00877EE7" w:rsidRDefault="007069B6" w:rsidP="007069B6">
      <w:pPr>
        <w:ind w:left="37"/>
        <w:rPr>
          <w:rFonts w:ascii="Times New Roman" w:hAnsi="Times New Roman"/>
          <w:sz w:val="24"/>
          <w:szCs w:val="24"/>
        </w:rPr>
      </w:pPr>
    </w:p>
    <w:tbl>
      <w:tblPr>
        <w:tblStyle w:val="TableNormal1"/>
        <w:tblW w:w="9673" w:type="dxa"/>
        <w:tblInd w:w="113" w:type="dxa"/>
        <w:tblLayout w:type="fixed"/>
        <w:tblLook w:val="04A0"/>
      </w:tblPr>
      <w:tblGrid>
        <w:gridCol w:w="601"/>
        <w:gridCol w:w="3499"/>
        <w:gridCol w:w="3506"/>
        <w:gridCol w:w="2067"/>
      </w:tblGrid>
      <w:tr w:rsidR="007069B6" w:rsidRPr="00877EE7" w:rsidTr="00F20379">
        <w:trPr>
          <w:trHeight w:val="831"/>
        </w:trPr>
        <w:tc>
          <w:tcPr>
            <w:tcW w:w="601" w:type="dxa"/>
            <w:tcBorders>
              <w:top w:val="single" w:sz="4" w:space="0" w:color="auto"/>
              <w:left w:val="single" w:sz="4" w:space="0" w:color="auto"/>
              <w:bottom w:val="single" w:sz="4" w:space="0" w:color="auto"/>
              <w:right w:val="single" w:sz="4" w:space="0" w:color="auto"/>
            </w:tcBorders>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 п/п</w:t>
            </w:r>
          </w:p>
        </w:tc>
        <w:tc>
          <w:tcPr>
            <w:tcW w:w="3499" w:type="dxa"/>
            <w:tcBorders>
              <w:top w:val="single" w:sz="4" w:space="0" w:color="auto"/>
              <w:left w:val="single" w:sz="4" w:space="0" w:color="auto"/>
              <w:bottom w:val="single" w:sz="4" w:space="0" w:color="auto"/>
              <w:right w:val="single" w:sz="4" w:space="0" w:color="auto"/>
            </w:tcBorders>
          </w:tcPr>
          <w:p w:rsidR="007069B6" w:rsidRPr="00877EE7" w:rsidRDefault="007069B6" w:rsidP="00061CBE">
            <w:pPr>
              <w:tabs>
                <w:tab w:val="left" w:pos="2051"/>
              </w:tabs>
              <w:ind w:left="37" w:right="97"/>
              <w:jc w:val="center"/>
              <w:rPr>
                <w:rFonts w:ascii="Times New Roman" w:hAnsi="Times New Roman"/>
                <w:sz w:val="24"/>
                <w:szCs w:val="24"/>
              </w:rPr>
            </w:pPr>
            <w:proofErr w:type="spellStart"/>
            <w:r w:rsidRPr="00877EE7">
              <w:rPr>
                <w:rFonts w:ascii="Times New Roman" w:hAnsi="Times New Roman"/>
                <w:sz w:val="24"/>
                <w:szCs w:val="24"/>
              </w:rPr>
              <w:t>Наименование</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направления</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подготовки</w:t>
            </w:r>
            <w:proofErr w:type="spellEnd"/>
          </w:p>
        </w:tc>
        <w:tc>
          <w:tcPr>
            <w:tcW w:w="3506" w:type="dxa"/>
            <w:tcBorders>
              <w:top w:val="single" w:sz="4" w:space="0" w:color="auto"/>
              <w:left w:val="single" w:sz="4" w:space="0" w:color="auto"/>
              <w:bottom w:val="single" w:sz="4" w:space="0" w:color="auto"/>
              <w:right w:val="single" w:sz="4" w:space="0" w:color="auto"/>
            </w:tcBorders>
          </w:tcPr>
          <w:p w:rsidR="007069B6" w:rsidRPr="00877EE7" w:rsidRDefault="007069B6" w:rsidP="00061CBE">
            <w:pPr>
              <w:tabs>
                <w:tab w:val="left" w:pos="1521"/>
                <w:tab w:val="left" w:pos="2814"/>
              </w:tabs>
              <w:ind w:left="37" w:right="93"/>
              <w:jc w:val="center"/>
              <w:rPr>
                <w:rFonts w:ascii="Times New Roman" w:hAnsi="Times New Roman"/>
                <w:sz w:val="24"/>
                <w:szCs w:val="24"/>
                <w:lang w:val="ru-RU"/>
              </w:rPr>
            </w:pPr>
            <w:r w:rsidRPr="00877EE7">
              <w:rPr>
                <w:rFonts w:ascii="Times New Roman" w:hAnsi="Times New Roman"/>
                <w:sz w:val="24"/>
                <w:szCs w:val="24"/>
                <w:lang w:val="ru-RU"/>
              </w:rPr>
              <w:t>Перечень вступительных испытаний по направлениям подготовки</w:t>
            </w:r>
          </w:p>
        </w:tc>
        <w:tc>
          <w:tcPr>
            <w:tcW w:w="2067" w:type="dxa"/>
            <w:tcBorders>
              <w:top w:val="single" w:sz="4" w:space="0" w:color="auto"/>
              <w:left w:val="single" w:sz="4" w:space="0" w:color="auto"/>
              <w:bottom w:val="single" w:sz="4" w:space="0" w:color="auto"/>
              <w:right w:val="single" w:sz="4" w:space="0" w:color="auto"/>
            </w:tcBorders>
          </w:tcPr>
          <w:p w:rsidR="007069B6" w:rsidRPr="00877EE7" w:rsidRDefault="007069B6" w:rsidP="00061CBE">
            <w:pPr>
              <w:ind w:left="37" w:right="193"/>
              <w:jc w:val="center"/>
              <w:rPr>
                <w:rFonts w:ascii="Times New Roman" w:hAnsi="Times New Roman"/>
                <w:sz w:val="24"/>
                <w:szCs w:val="24"/>
              </w:rPr>
            </w:pPr>
            <w:proofErr w:type="spellStart"/>
            <w:r w:rsidRPr="00877EE7">
              <w:rPr>
                <w:rFonts w:ascii="Times New Roman" w:hAnsi="Times New Roman"/>
                <w:sz w:val="24"/>
                <w:szCs w:val="24"/>
              </w:rPr>
              <w:t>Минимальные</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баллы</w:t>
            </w:r>
            <w:proofErr w:type="spellEnd"/>
          </w:p>
        </w:tc>
      </w:tr>
      <w:tr w:rsidR="007069B6" w:rsidRPr="00877EE7" w:rsidTr="00F20379">
        <w:trPr>
          <w:trHeight w:val="351"/>
        </w:trPr>
        <w:tc>
          <w:tcPr>
            <w:tcW w:w="601" w:type="dxa"/>
            <w:tcBorders>
              <w:top w:val="single" w:sz="4" w:space="0" w:color="auto"/>
              <w:left w:val="single" w:sz="4" w:space="0" w:color="auto"/>
              <w:bottom w:val="single" w:sz="4" w:space="0" w:color="auto"/>
              <w:right w:val="single" w:sz="4" w:space="0" w:color="auto"/>
            </w:tcBorders>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 xml:space="preserve">38.03.01 </w:t>
            </w:r>
            <w:proofErr w:type="spellStart"/>
            <w:r w:rsidRPr="00877EE7">
              <w:rPr>
                <w:rFonts w:ascii="Times New Roman" w:hAnsi="Times New Roman"/>
                <w:sz w:val="24"/>
                <w:szCs w:val="24"/>
              </w:rPr>
              <w:t>Экономика</w:t>
            </w:r>
            <w:proofErr w:type="spellEnd"/>
          </w:p>
        </w:tc>
        <w:tc>
          <w:tcPr>
            <w:tcW w:w="3506" w:type="dxa"/>
            <w:vMerge w:val="restart"/>
            <w:tcBorders>
              <w:top w:val="single" w:sz="4" w:space="0" w:color="auto"/>
              <w:left w:val="single" w:sz="4" w:space="0" w:color="auto"/>
              <w:right w:val="single" w:sz="4" w:space="0" w:color="auto"/>
            </w:tcBorders>
            <w:vAlign w:val="center"/>
          </w:tcPr>
          <w:p w:rsidR="007069B6" w:rsidRPr="00877EE7" w:rsidRDefault="007069B6" w:rsidP="00061CBE">
            <w:pPr>
              <w:tabs>
                <w:tab w:val="left" w:pos="367"/>
              </w:tabs>
              <w:ind w:left="40"/>
              <w:jc w:val="center"/>
              <w:rPr>
                <w:rFonts w:ascii="Times New Roman" w:hAnsi="Times New Roman"/>
                <w:sz w:val="24"/>
                <w:szCs w:val="24"/>
                <w:lang w:val="ru-RU"/>
              </w:rPr>
            </w:pPr>
            <w:r w:rsidRPr="00877EE7">
              <w:rPr>
                <w:rFonts w:ascii="Times New Roman" w:hAnsi="Times New Roman"/>
                <w:sz w:val="24"/>
                <w:szCs w:val="24"/>
                <w:lang w:val="ru-RU"/>
              </w:rPr>
              <w:t>Математика</w:t>
            </w:r>
          </w:p>
          <w:p w:rsidR="007069B6" w:rsidRPr="00877EE7" w:rsidRDefault="007069B6" w:rsidP="00061CBE">
            <w:pPr>
              <w:tabs>
                <w:tab w:val="left" w:pos="367"/>
              </w:tabs>
              <w:ind w:left="40"/>
              <w:jc w:val="center"/>
              <w:rPr>
                <w:rFonts w:ascii="Times New Roman" w:hAnsi="Times New Roman"/>
                <w:sz w:val="24"/>
                <w:szCs w:val="24"/>
                <w:lang w:val="ru-RU"/>
              </w:rPr>
            </w:pPr>
            <w:r w:rsidRPr="00877EE7">
              <w:rPr>
                <w:rFonts w:ascii="Times New Roman" w:hAnsi="Times New Roman"/>
                <w:sz w:val="24"/>
                <w:szCs w:val="24"/>
                <w:lang w:val="ru-RU"/>
              </w:rPr>
              <w:t>Русский язык</w:t>
            </w:r>
          </w:p>
          <w:p w:rsidR="007069B6" w:rsidRPr="00877EE7" w:rsidRDefault="007069B6" w:rsidP="00061CBE">
            <w:pPr>
              <w:ind w:left="40"/>
              <w:jc w:val="center"/>
              <w:rPr>
                <w:rFonts w:ascii="Times New Roman" w:hAnsi="Times New Roman"/>
                <w:sz w:val="24"/>
                <w:szCs w:val="24"/>
                <w:lang w:val="ru-RU"/>
              </w:rPr>
            </w:pPr>
            <w:r w:rsidRPr="00877EE7">
              <w:rPr>
                <w:rFonts w:ascii="Times New Roman" w:hAnsi="Times New Roman"/>
                <w:sz w:val="24"/>
                <w:szCs w:val="24"/>
                <w:lang w:val="ru-RU"/>
              </w:rPr>
              <w:t>Обществознание</w:t>
            </w:r>
          </w:p>
          <w:p w:rsidR="007069B6" w:rsidRPr="00877EE7" w:rsidRDefault="007069B6" w:rsidP="00061CBE">
            <w:pPr>
              <w:ind w:left="40"/>
              <w:jc w:val="center"/>
              <w:rPr>
                <w:rFonts w:ascii="Times New Roman" w:hAnsi="Times New Roman"/>
                <w:sz w:val="24"/>
                <w:szCs w:val="24"/>
                <w:lang w:val="ru-RU"/>
              </w:rPr>
            </w:pPr>
            <w:r w:rsidRPr="00877EE7">
              <w:rPr>
                <w:rFonts w:ascii="Times New Roman" w:hAnsi="Times New Roman"/>
                <w:sz w:val="24"/>
                <w:szCs w:val="24"/>
                <w:lang w:val="ru-RU"/>
              </w:rPr>
              <w:t>История</w:t>
            </w:r>
          </w:p>
        </w:tc>
        <w:tc>
          <w:tcPr>
            <w:tcW w:w="2067" w:type="dxa"/>
            <w:vMerge w:val="restart"/>
            <w:tcBorders>
              <w:top w:val="single" w:sz="4" w:space="0" w:color="auto"/>
              <w:left w:val="single" w:sz="4" w:space="0" w:color="auto"/>
              <w:right w:val="single" w:sz="4" w:space="0" w:color="auto"/>
            </w:tcBorders>
            <w:vAlign w:val="center"/>
          </w:tcPr>
          <w:p w:rsidR="007069B6" w:rsidRPr="00877EE7" w:rsidRDefault="004E27DD" w:rsidP="00061CBE">
            <w:pPr>
              <w:ind w:left="37"/>
              <w:jc w:val="center"/>
              <w:rPr>
                <w:rFonts w:ascii="Times New Roman" w:hAnsi="Times New Roman"/>
                <w:sz w:val="24"/>
                <w:szCs w:val="24"/>
                <w:lang w:val="ru-RU"/>
              </w:rPr>
            </w:pPr>
            <w:r>
              <w:rPr>
                <w:rFonts w:ascii="Times New Roman" w:hAnsi="Times New Roman"/>
                <w:sz w:val="24"/>
                <w:szCs w:val="24"/>
                <w:lang w:val="ru-RU"/>
              </w:rPr>
              <w:t>39</w:t>
            </w:r>
          </w:p>
          <w:p w:rsidR="007069B6" w:rsidRPr="00877EE7" w:rsidRDefault="004E27DD" w:rsidP="00061CBE">
            <w:pPr>
              <w:ind w:left="37"/>
              <w:jc w:val="center"/>
              <w:rPr>
                <w:rFonts w:ascii="Times New Roman" w:hAnsi="Times New Roman"/>
                <w:sz w:val="24"/>
                <w:szCs w:val="24"/>
                <w:lang w:val="ru-RU"/>
              </w:rPr>
            </w:pPr>
            <w:r>
              <w:rPr>
                <w:rFonts w:ascii="Times New Roman" w:hAnsi="Times New Roman"/>
                <w:sz w:val="24"/>
                <w:szCs w:val="24"/>
                <w:lang w:val="ru-RU"/>
              </w:rPr>
              <w:t>40</w:t>
            </w:r>
          </w:p>
          <w:p w:rsidR="007069B6" w:rsidRPr="00877EE7" w:rsidRDefault="004E27DD" w:rsidP="00061CBE">
            <w:pPr>
              <w:ind w:left="37"/>
              <w:jc w:val="center"/>
              <w:rPr>
                <w:rFonts w:ascii="Times New Roman" w:hAnsi="Times New Roman"/>
                <w:sz w:val="24"/>
                <w:szCs w:val="24"/>
                <w:lang w:val="ru-RU"/>
              </w:rPr>
            </w:pPr>
            <w:r>
              <w:rPr>
                <w:rFonts w:ascii="Times New Roman" w:hAnsi="Times New Roman"/>
                <w:sz w:val="24"/>
                <w:szCs w:val="24"/>
                <w:lang w:val="ru-RU"/>
              </w:rPr>
              <w:t>45</w:t>
            </w:r>
          </w:p>
          <w:p w:rsidR="007069B6" w:rsidRPr="00877EE7" w:rsidRDefault="00F20379" w:rsidP="00061CBE">
            <w:pPr>
              <w:ind w:left="37"/>
              <w:jc w:val="center"/>
              <w:rPr>
                <w:rFonts w:ascii="Times New Roman" w:hAnsi="Times New Roman"/>
                <w:sz w:val="24"/>
                <w:szCs w:val="24"/>
                <w:lang w:val="ru-RU"/>
              </w:rPr>
            </w:pPr>
            <w:r w:rsidRPr="00877EE7">
              <w:rPr>
                <w:rFonts w:ascii="Times New Roman" w:hAnsi="Times New Roman"/>
                <w:sz w:val="24"/>
                <w:szCs w:val="24"/>
                <w:lang w:val="ru-RU"/>
              </w:rPr>
              <w:t>3</w:t>
            </w:r>
            <w:r w:rsidR="004E27DD">
              <w:rPr>
                <w:rFonts w:ascii="Times New Roman" w:hAnsi="Times New Roman"/>
                <w:sz w:val="24"/>
                <w:szCs w:val="24"/>
                <w:lang w:val="ru-RU"/>
              </w:rPr>
              <w:t>5</w:t>
            </w:r>
          </w:p>
        </w:tc>
      </w:tr>
      <w:tr w:rsidR="007069B6" w:rsidRPr="00877EE7" w:rsidTr="00F20379">
        <w:trPr>
          <w:trHeight w:val="431"/>
        </w:trPr>
        <w:tc>
          <w:tcPr>
            <w:tcW w:w="601" w:type="dxa"/>
            <w:tcBorders>
              <w:top w:val="single" w:sz="4" w:space="0" w:color="auto"/>
              <w:left w:val="single" w:sz="4" w:space="0" w:color="auto"/>
              <w:bottom w:val="single" w:sz="4" w:space="0" w:color="auto"/>
              <w:right w:val="single" w:sz="4" w:space="0" w:color="auto"/>
            </w:tcBorders>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2.</w:t>
            </w:r>
          </w:p>
        </w:tc>
        <w:tc>
          <w:tcPr>
            <w:tcW w:w="3499" w:type="dxa"/>
            <w:tcBorders>
              <w:top w:val="single" w:sz="4" w:space="0" w:color="auto"/>
              <w:left w:val="single" w:sz="4" w:space="0" w:color="auto"/>
              <w:bottom w:val="single" w:sz="4" w:space="0" w:color="auto"/>
              <w:right w:val="single" w:sz="4" w:space="0" w:color="auto"/>
            </w:tcBorders>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 xml:space="preserve">38.03.02 </w:t>
            </w:r>
            <w:proofErr w:type="spellStart"/>
            <w:r w:rsidRPr="00877EE7">
              <w:rPr>
                <w:rFonts w:ascii="Times New Roman" w:hAnsi="Times New Roman"/>
                <w:sz w:val="24"/>
                <w:szCs w:val="24"/>
              </w:rPr>
              <w:t>Менеджмент</w:t>
            </w:r>
            <w:proofErr w:type="spellEnd"/>
          </w:p>
        </w:tc>
        <w:tc>
          <w:tcPr>
            <w:tcW w:w="3506" w:type="dxa"/>
            <w:vMerge/>
            <w:tcBorders>
              <w:left w:val="single" w:sz="4" w:space="0" w:color="auto"/>
              <w:right w:val="single" w:sz="4" w:space="0" w:color="auto"/>
            </w:tcBorders>
            <w:vAlign w:val="center"/>
          </w:tcPr>
          <w:p w:rsidR="007069B6" w:rsidRPr="00877EE7" w:rsidRDefault="007069B6" w:rsidP="00061CBE">
            <w:pPr>
              <w:ind w:left="40"/>
              <w:jc w:val="center"/>
              <w:rPr>
                <w:rFonts w:ascii="Times New Roman" w:hAnsi="Times New Roman"/>
                <w:sz w:val="24"/>
                <w:szCs w:val="24"/>
              </w:rPr>
            </w:pPr>
          </w:p>
        </w:tc>
        <w:tc>
          <w:tcPr>
            <w:tcW w:w="2067" w:type="dxa"/>
            <w:vMerge/>
            <w:tcBorders>
              <w:left w:val="single" w:sz="4" w:space="0" w:color="auto"/>
              <w:right w:val="single" w:sz="4" w:space="0" w:color="auto"/>
            </w:tcBorders>
            <w:vAlign w:val="center"/>
          </w:tcPr>
          <w:p w:rsidR="007069B6" w:rsidRPr="00877EE7" w:rsidRDefault="007069B6" w:rsidP="00061CBE">
            <w:pPr>
              <w:ind w:left="37"/>
              <w:jc w:val="center"/>
              <w:rPr>
                <w:rFonts w:ascii="Times New Roman" w:hAnsi="Times New Roman"/>
                <w:sz w:val="24"/>
                <w:szCs w:val="24"/>
              </w:rPr>
            </w:pPr>
          </w:p>
        </w:tc>
      </w:tr>
      <w:tr w:rsidR="007069B6" w:rsidRPr="00877EE7" w:rsidTr="00F20379">
        <w:trPr>
          <w:trHeight w:val="659"/>
        </w:trPr>
        <w:tc>
          <w:tcPr>
            <w:tcW w:w="601" w:type="dxa"/>
            <w:tcBorders>
              <w:top w:val="single" w:sz="4" w:space="0" w:color="auto"/>
              <w:left w:val="single" w:sz="4" w:space="0" w:color="auto"/>
              <w:bottom w:val="single" w:sz="4" w:space="0" w:color="000000"/>
              <w:right w:val="single" w:sz="4" w:space="0" w:color="auto"/>
            </w:tcBorders>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3.</w:t>
            </w:r>
          </w:p>
        </w:tc>
        <w:tc>
          <w:tcPr>
            <w:tcW w:w="3499" w:type="dxa"/>
            <w:tcBorders>
              <w:top w:val="single" w:sz="4" w:space="0" w:color="auto"/>
              <w:left w:val="single" w:sz="4" w:space="0" w:color="auto"/>
              <w:bottom w:val="single" w:sz="4" w:space="0" w:color="000000"/>
              <w:right w:val="single" w:sz="4" w:space="0" w:color="auto"/>
            </w:tcBorders>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 xml:space="preserve">38.03.04 </w:t>
            </w:r>
            <w:proofErr w:type="spellStart"/>
            <w:r w:rsidRPr="00877EE7">
              <w:rPr>
                <w:rFonts w:ascii="Times New Roman" w:hAnsi="Times New Roman"/>
                <w:sz w:val="24"/>
                <w:szCs w:val="24"/>
              </w:rPr>
              <w:t>Государственное</w:t>
            </w:r>
            <w:proofErr w:type="spellEnd"/>
            <w:r w:rsidRPr="00877EE7">
              <w:rPr>
                <w:rFonts w:ascii="Times New Roman" w:hAnsi="Times New Roman"/>
                <w:sz w:val="24"/>
                <w:szCs w:val="24"/>
              </w:rPr>
              <w:t xml:space="preserve"> и </w:t>
            </w:r>
            <w:proofErr w:type="spellStart"/>
            <w:r w:rsidRPr="00877EE7">
              <w:rPr>
                <w:rFonts w:ascii="Times New Roman" w:hAnsi="Times New Roman"/>
                <w:sz w:val="24"/>
                <w:szCs w:val="24"/>
              </w:rPr>
              <w:t>муниципальное</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управление</w:t>
            </w:r>
            <w:proofErr w:type="spellEnd"/>
          </w:p>
        </w:tc>
        <w:tc>
          <w:tcPr>
            <w:tcW w:w="3506" w:type="dxa"/>
            <w:vMerge/>
            <w:tcBorders>
              <w:left w:val="single" w:sz="4" w:space="0" w:color="auto"/>
              <w:bottom w:val="single" w:sz="4" w:space="0" w:color="000000"/>
              <w:right w:val="single" w:sz="4" w:space="0" w:color="auto"/>
            </w:tcBorders>
            <w:vAlign w:val="center"/>
          </w:tcPr>
          <w:p w:rsidR="007069B6" w:rsidRPr="00877EE7" w:rsidRDefault="007069B6" w:rsidP="00061CBE">
            <w:pPr>
              <w:ind w:left="40"/>
              <w:jc w:val="center"/>
              <w:rPr>
                <w:rFonts w:ascii="Times New Roman" w:hAnsi="Times New Roman"/>
                <w:sz w:val="24"/>
                <w:szCs w:val="24"/>
              </w:rPr>
            </w:pPr>
          </w:p>
        </w:tc>
        <w:tc>
          <w:tcPr>
            <w:tcW w:w="2067" w:type="dxa"/>
            <w:vMerge/>
            <w:tcBorders>
              <w:left w:val="single" w:sz="4" w:space="0" w:color="auto"/>
              <w:bottom w:val="single" w:sz="4" w:space="0" w:color="000000"/>
              <w:right w:val="single" w:sz="4" w:space="0" w:color="auto"/>
            </w:tcBorders>
            <w:vAlign w:val="center"/>
          </w:tcPr>
          <w:p w:rsidR="007069B6" w:rsidRPr="00877EE7" w:rsidRDefault="007069B6" w:rsidP="00061CBE">
            <w:pPr>
              <w:ind w:left="37"/>
              <w:jc w:val="center"/>
              <w:rPr>
                <w:rFonts w:ascii="Times New Roman" w:hAnsi="Times New Roman"/>
                <w:sz w:val="24"/>
                <w:szCs w:val="24"/>
              </w:rPr>
            </w:pPr>
          </w:p>
        </w:tc>
      </w:tr>
      <w:tr w:rsidR="007069B6" w:rsidRPr="00877EE7" w:rsidTr="00F20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44"/>
        </w:trPr>
        <w:tc>
          <w:tcPr>
            <w:tcW w:w="601" w:type="dxa"/>
            <w:vMerge w:val="restart"/>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4.</w:t>
            </w:r>
          </w:p>
        </w:tc>
        <w:tc>
          <w:tcPr>
            <w:tcW w:w="3499" w:type="dxa"/>
            <w:vMerge w:val="restart"/>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 xml:space="preserve">37.03.01 </w:t>
            </w:r>
            <w:proofErr w:type="spellStart"/>
            <w:r w:rsidRPr="00877EE7">
              <w:rPr>
                <w:rFonts w:ascii="Times New Roman" w:hAnsi="Times New Roman"/>
                <w:sz w:val="24"/>
                <w:szCs w:val="24"/>
              </w:rPr>
              <w:t>Психология</w:t>
            </w:r>
            <w:proofErr w:type="spellEnd"/>
          </w:p>
        </w:tc>
        <w:tc>
          <w:tcPr>
            <w:tcW w:w="3506" w:type="dxa"/>
            <w:tcBorders>
              <w:bottom w:val="nil"/>
            </w:tcBorders>
            <w:vAlign w:val="center"/>
          </w:tcPr>
          <w:p w:rsidR="007069B6" w:rsidRPr="00877EE7" w:rsidRDefault="007069B6" w:rsidP="00061CBE">
            <w:pPr>
              <w:ind w:left="40"/>
              <w:jc w:val="center"/>
              <w:rPr>
                <w:rFonts w:ascii="Times New Roman" w:hAnsi="Times New Roman"/>
                <w:sz w:val="24"/>
                <w:szCs w:val="24"/>
              </w:rPr>
            </w:pPr>
            <w:proofErr w:type="spellStart"/>
            <w:r w:rsidRPr="00877EE7">
              <w:rPr>
                <w:rFonts w:ascii="Times New Roman" w:hAnsi="Times New Roman"/>
                <w:sz w:val="24"/>
                <w:szCs w:val="24"/>
              </w:rPr>
              <w:t>Биология</w:t>
            </w:r>
            <w:proofErr w:type="spellEnd"/>
          </w:p>
        </w:tc>
        <w:tc>
          <w:tcPr>
            <w:tcW w:w="2067" w:type="dxa"/>
            <w:tcBorders>
              <w:bottom w:val="nil"/>
            </w:tcBorders>
            <w:vAlign w:val="center"/>
          </w:tcPr>
          <w:p w:rsidR="007069B6" w:rsidRPr="00877EE7" w:rsidRDefault="007069B6" w:rsidP="00F20379">
            <w:pPr>
              <w:ind w:left="37"/>
              <w:jc w:val="center"/>
              <w:rPr>
                <w:rFonts w:ascii="Times New Roman" w:hAnsi="Times New Roman"/>
                <w:sz w:val="24"/>
                <w:szCs w:val="24"/>
                <w:lang w:val="ru-RU"/>
              </w:rPr>
            </w:pPr>
            <w:r w:rsidRPr="00877EE7">
              <w:rPr>
                <w:rFonts w:ascii="Times New Roman" w:hAnsi="Times New Roman"/>
                <w:sz w:val="24"/>
                <w:szCs w:val="24"/>
              </w:rPr>
              <w:t>3</w:t>
            </w:r>
            <w:r w:rsidR="004E27DD">
              <w:rPr>
                <w:rFonts w:ascii="Times New Roman" w:hAnsi="Times New Roman"/>
                <w:sz w:val="24"/>
                <w:szCs w:val="24"/>
                <w:lang w:val="ru-RU"/>
              </w:rPr>
              <w:t>9</w:t>
            </w:r>
          </w:p>
        </w:tc>
      </w:tr>
      <w:tr w:rsidR="007069B6" w:rsidRPr="00877EE7" w:rsidTr="00F20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47"/>
        </w:trPr>
        <w:tc>
          <w:tcPr>
            <w:tcW w:w="601" w:type="dxa"/>
            <w:vMerge/>
            <w:vAlign w:val="center"/>
          </w:tcPr>
          <w:p w:rsidR="007069B6" w:rsidRPr="00877EE7" w:rsidRDefault="007069B6" w:rsidP="00061CBE">
            <w:pPr>
              <w:ind w:left="37"/>
              <w:jc w:val="center"/>
              <w:rPr>
                <w:rFonts w:ascii="Times New Roman" w:hAnsi="Times New Roman"/>
                <w:sz w:val="24"/>
                <w:szCs w:val="24"/>
              </w:rPr>
            </w:pPr>
          </w:p>
        </w:tc>
        <w:tc>
          <w:tcPr>
            <w:tcW w:w="3499" w:type="dxa"/>
            <w:vMerge/>
            <w:vAlign w:val="center"/>
          </w:tcPr>
          <w:p w:rsidR="007069B6" w:rsidRPr="00877EE7" w:rsidRDefault="007069B6" w:rsidP="00061CBE">
            <w:pPr>
              <w:ind w:left="37"/>
              <w:jc w:val="center"/>
              <w:rPr>
                <w:rFonts w:ascii="Times New Roman" w:hAnsi="Times New Roman"/>
                <w:sz w:val="24"/>
                <w:szCs w:val="24"/>
              </w:rPr>
            </w:pPr>
          </w:p>
        </w:tc>
        <w:tc>
          <w:tcPr>
            <w:tcW w:w="3506" w:type="dxa"/>
            <w:tcBorders>
              <w:top w:val="nil"/>
              <w:bottom w:val="nil"/>
            </w:tcBorders>
            <w:vAlign w:val="center"/>
          </w:tcPr>
          <w:p w:rsidR="007069B6" w:rsidRPr="00877EE7" w:rsidRDefault="007069B6" w:rsidP="00061CBE">
            <w:pPr>
              <w:ind w:left="40"/>
              <w:jc w:val="center"/>
              <w:rPr>
                <w:rFonts w:ascii="Times New Roman" w:hAnsi="Times New Roman"/>
                <w:sz w:val="24"/>
                <w:szCs w:val="24"/>
              </w:rPr>
            </w:pPr>
            <w:proofErr w:type="spellStart"/>
            <w:r w:rsidRPr="00877EE7">
              <w:rPr>
                <w:rFonts w:ascii="Times New Roman" w:hAnsi="Times New Roman"/>
                <w:sz w:val="24"/>
                <w:szCs w:val="24"/>
              </w:rPr>
              <w:t>Русский</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язык</w:t>
            </w:r>
            <w:proofErr w:type="spellEnd"/>
          </w:p>
        </w:tc>
        <w:tc>
          <w:tcPr>
            <w:tcW w:w="2067" w:type="dxa"/>
            <w:tcBorders>
              <w:top w:val="nil"/>
              <w:bottom w:val="nil"/>
            </w:tcBorders>
            <w:vAlign w:val="center"/>
          </w:tcPr>
          <w:p w:rsidR="007069B6" w:rsidRPr="00877EE7" w:rsidRDefault="004E27DD" w:rsidP="00061CBE">
            <w:pPr>
              <w:ind w:left="37"/>
              <w:jc w:val="center"/>
              <w:rPr>
                <w:rFonts w:ascii="Times New Roman" w:hAnsi="Times New Roman"/>
                <w:sz w:val="24"/>
                <w:szCs w:val="24"/>
                <w:lang w:val="ru-RU"/>
              </w:rPr>
            </w:pPr>
            <w:r>
              <w:rPr>
                <w:rFonts w:ascii="Times New Roman" w:hAnsi="Times New Roman"/>
                <w:sz w:val="24"/>
                <w:szCs w:val="24"/>
                <w:lang w:val="ru-RU"/>
              </w:rPr>
              <w:t>40</w:t>
            </w:r>
          </w:p>
        </w:tc>
      </w:tr>
      <w:tr w:rsidR="007069B6" w:rsidRPr="00877EE7" w:rsidTr="00F20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38"/>
        </w:trPr>
        <w:tc>
          <w:tcPr>
            <w:tcW w:w="601" w:type="dxa"/>
            <w:vMerge/>
            <w:vAlign w:val="center"/>
          </w:tcPr>
          <w:p w:rsidR="007069B6" w:rsidRPr="00877EE7" w:rsidRDefault="007069B6" w:rsidP="00061CBE">
            <w:pPr>
              <w:ind w:left="37"/>
              <w:jc w:val="center"/>
              <w:rPr>
                <w:rFonts w:ascii="Times New Roman" w:hAnsi="Times New Roman"/>
                <w:sz w:val="24"/>
                <w:szCs w:val="24"/>
              </w:rPr>
            </w:pPr>
          </w:p>
        </w:tc>
        <w:tc>
          <w:tcPr>
            <w:tcW w:w="3499" w:type="dxa"/>
            <w:vMerge/>
            <w:vAlign w:val="center"/>
          </w:tcPr>
          <w:p w:rsidR="007069B6" w:rsidRPr="00877EE7" w:rsidRDefault="007069B6" w:rsidP="00061CBE">
            <w:pPr>
              <w:ind w:left="37"/>
              <w:jc w:val="center"/>
              <w:rPr>
                <w:rFonts w:ascii="Times New Roman" w:hAnsi="Times New Roman"/>
                <w:sz w:val="24"/>
                <w:szCs w:val="24"/>
              </w:rPr>
            </w:pPr>
          </w:p>
        </w:tc>
        <w:tc>
          <w:tcPr>
            <w:tcW w:w="3506" w:type="dxa"/>
            <w:tcBorders>
              <w:top w:val="nil"/>
            </w:tcBorders>
            <w:vAlign w:val="center"/>
          </w:tcPr>
          <w:p w:rsidR="007069B6" w:rsidRPr="00877EE7" w:rsidRDefault="007069B6" w:rsidP="00061CBE">
            <w:pPr>
              <w:ind w:left="40"/>
              <w:jc w:val="center"/>
              <w:rPr>
                <w:rFonts w:ascii="Times New Roman" w:hAnsi="Times New Roman"/>
                <w:sz w:val="24"/>
                <w:szCs w:val="24"/>
              </w:rPr>
            </w:pPr>
            <w:proofErr w:type="spellStart"/>
            <w:r w:rsidRPr="00877EE7">
              <w:rPr>
                <w:rFonts w:ascii="Times New Roman" w:hAnsi="Times New Roman"/>
                <w:sz w:val="24"/>
                <w:szCs w:val="24"/>
              </w:rPr>
              <w:t>Математика</w:t>
            </w:r>
            <w:proofErr w:type="spellEnd"/>
          </w:p>
          <w:p w:rsidR="00BD21DF" w:rsidRPr="00877EE7" w:rsidRDefault="00BD21DF" w:rsidP="00BD21DF">
            <w:pPr>
              <w:ind w:left="40"/>
              <w:jc w:val="center"/>
              <w:rPr>
                <w:rFonts w:ascii="Times New Roman" w:hAnsi="Times New Roman"/>
                <w:sz w:val="24"/>
                <w:szCs w:val="24"/>
              </w:rPr>
            </w:pPr>
            <w:r w:rsidRPr="00877EE7">
              <w:rPr>
                <w:rFonts w:ascii="Times New Roman" w:hAnsi="Times New Roman"/>
                <w:sz w:val="24"/>
                <w:szCs w:val="24"/>
                <w:lang w:val="ru-RU"/>
              </w:rPr>
              <w:t>Обществознание</w:t>
            </w:r>
          </w:p>
        </w:tc>
        <w:tc>
          <w:tcPr>
            <w:tcW w:w="2067" w:type="dxa"/>
            <w:tcBorders>
              <w:top w:val="nil"/>
            </w:tcBorders>
            <w:vAlign w:val="center"/>
          </w:tcPr>
          <w:p w:rsidR="007069B6" w:rsidRPr="00877EE7" w:rsidRDefault="004E27DD" w:rsidP="00061CBE">
            <w:pPr>
              <w:ind w:left="37"/>
              <w:jc w:val="center"/>
              <w:rPr>
                <w:rFonts w:ascii="Times New Roman" w:hAnsi="Times New Roman"/>
                <w:sz w:val="24"/>
                <w:szCs w:val="24"/>
                <w:lang w:val="ru-RU"/>
              </w:rPr>
            </w:pPr>
            <w:r>
              <w:rPr>
                <w:rFonts w:ascii="Times New Roman" w:hAnsi="Times New Roman"/>
                <w:sz w:val="24"/>
                <w:szCs w:val="24"/>
                <w:lang w:val="ru-RU"/>
              </w:rPr>
              <w:t>39</w:t>
            </w:r>
          </w:p>
          <w:p w:rsidR="00BD21DF" w:rsidRPr="00877EE7" w:rsidRDefault="004E27DD" w:rsidP="00061CBE">
            <w:pPr>
              <w:ind w:left="37"/>
              <w:jc w:val="center"/>
              <w:rPr>
                <w:rFonts w:ascii="Times New Roman" w:hAnsi="Times New Roman"/>
                <w:sz w:val="24"/>
                <w:szCs w:val="24"/>
                <w:lang w:val="ru-RU"/>
              </w:rPr>
            </w:pPr>
            <w:r>
              <w:rPr>
                <w:rFonts w:ascii="Times New Roman" w:hAnsi="Times New Roman"/>
                <w:sz w:val="24"/>
                <w:szCs w:val="24"/>
                <w:lang w:val="ru-RU"/>
              </w:rPr>
              <w:t>45</w:t>
            </w:r>
          </w:p>
        </w:tc>
      </w:tr>
      <w:tr w:rsidR="007069B6" w:rsidRPr="00877EE7" w:rsidTr="00F20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45"/>
        </w:trPr>
        <w:tc>
          <w:tcPr>
            <w:tcW w:w="601" w:type="dxa"/>
            <w:vMerge w:val="restart"/>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5.</w:t>
            </w:r>
          </w:p>
        </w:tc>
        <w:tc>
          <w:tcPr>
            <w:tcW w:w="3499" w:type="dxa"/>
            <w:vMerge w:val="restart"/>
            <w:vAlign w:val="center"/>
          </w:tcPr>
          <w:p w:rsidR="007069B6" w:rsidRPr="00877EE7" w:rsidRDefault="007069B6" w:rsidP="00061CBE">
            <w:pPr>
              <w:ind w:left="37"/>
              <w:jc w:val="center"/>
              <w:rPr>
                <w:rFonts w:ascii="Times New Roman" w:hAnsi="Times New Roman"/>
                <w:sz w:val="24"/>
                <w:szCs w:val="24"/>
              </w:rPr>
            </w:pPr>
            <w:r w:rsidRPr="00877EE7">
              <w:rPr>
                <w:rFonts w:ascii="Times New Roman" w:hAnsi="Times New Roman"/>
                <w:sz w:val="24"/>
                <w:szCs w:val="24"/>
              </w:rPr>
              <w:t xml:space="preserve">40.03.01 </w:t>
            </w:r>
            <w:proofErr w:type="spellStart"/>
            <w:r w:rsidRPr="00877EE7">
              <w:rPr>
                <w:rFonts w:ascii="Times New Roman" w:hAnsi="Times New Roman"/>
                <w:sz w:val="24"/>
                <w:szCs w:val="24"/>
              </w:rPr>
              <w:t>Юриспруденция</w:t>
            </w:r>
            <w:proofErr w:type="spellEnd"/>
          </w:p>
        </w:tc>
        <w:tc>
          <w:tcPr>
            <w:tcW w:w="3506" w:type="dxa"/>
            <w:tcBorders>
              <w:bottom w:val="nil"/>
            </w:tcBorders>
            <w:vAlign w:val="center"/>
          </w:tcPr>
          <w:p w:rsidR="007069B6" w:rsidRPr="00877EE7" w:rsidRDefault="007069B6" w:rsidP="00061CBE">
            <w:pPr>
              <w:ind w:left="40"/>
              <w:jc w:val="center"/>
              <w:rPr>
                <w:rFonts w:ascii="Times New Roman" w:hAnsi="Times New Roman"/>
                <w:sz w:val="24"/>
                <w:szCs w:val="24"/>
              </w:rPr>
            </w:pPr>
            <w:proofErr w:type="spellStart"/>
            <w:r w:rsidRPr="00877EE7">
              <w:rPr>
                <w:rFonts w:ascii="Times New Roman" w:hAnsi="Times New Roman"/>
                <w:sz w:val="24"/>
                <w:szCs w:val="24"/>
              </w:rPr>
              <w:t>Обществознание</w:t>
            </w:r>
            <w:proofErr w:type="spellEnd"/>
          </w:p>
        </w:tc>
        <w:tc>
          <w:tcPr>
            <w:tcW w:w="2067" w:type="dxa"/>
            <w:tcBorders>
              <w:bottom w:val="nil"/>
            </w:tcBorders>
            <w:vAlign w:val="center"/>
          </w:tcPr>
          <w:p w:rsidR="007069B6" w:rsidRPr="00877EE7" w:rsidRDefault="007069B6" w:rsidP="00F20379">
            <w:pPr>
              <w:ind w:left="37"/>
              <w:jc w:val="center"/>
              <w:rPr>
                <w:rFonts w:ascii="Times New Roman" w:hAnsi="Times New Roman"/>
                <w:sz w:val="24"/>
                <w:szCs w:val="24"/>
                <w:lang w:val="ru-RU"/>
              </w:rPr>
            </w:pPr>
            <w:r w:rsidRPr="00877EE7">
              <w:rPr>
                <w:rFonts w:ascii="Times New Roman" w:hAnsi="Times New Roman"/>
                <w:sz w:val="24"/>
                <w:szCs w:val="24"/>
              </w:rPr>
              <w:t>4</w:t>
            </w:r>
            <w:r w:rsidR="004E27DD">
              <w:rPr>
                <w:rFonts w:ascii="Times New Roman" w:hAnsi="Times New Roman"/>
                <w:sz w:val="24"/>
                <w:szCs w:val="24"/>
                <w:lang w:val="ru-RU"/>
              </w:rPr>
              <w:t>5</w:t>
            </w:r>
          </w:p>
        </w:tc>
      </w:tr>
      <w:tr w:rsidR="007069B6" w:rsidRPr="00877EE7" w:rsidTr="00F20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68"/>
        </w:trPr>
        <w:tc>
          <w:tcPr>
            <w:tcW w:w="601" w:type="dxa"/>
            <w:vMerge/>
          </w:tcPr>
          <w:p w:rsidR="007069B6" w:rsidRPr="00877EE7" w:rsidRDefault="007069B6" w:rsidP="00061CBE">
            <w:pPr>
              <w:ind w:left="37"/>
              <w:rPr>
                <w:rFonts w:ascii="Times New Roman" w:hAnsi="Times New Roman"/>
                <w:sz w:val="24"/>
                <w:szCs w:val="24"/>
              </w:rPr>
            </w:pPr>
          </w:p>
        </w:tc>
        <w:tc>
          <w:tcPr>
            <w:tcW w:w="3499" w:type="dxa"/>
            <w:vMerge/>
          </w:tcPr>
          <w:p w:rsidR="007069B6" w:rsidRPr="00877EE7" w:rsidRDefault="007069B6" w:rsidP="00061CBE">
            <w:pPr>
              <w:ind w:left="37"/>
              <w:rPr>
                <w:rFonts w:ascii="Times New Roman" w:hAnsi="Times New Roman"/>
                <w:sz w:val="24"/>
                <w:szCs w:val="24"/>
              </w:rPr>
            </w:pPr>
          </w:p>
        </w:tc>
        <w:tc>
          <w:tcPr>
            <w:tcW w:w="3506" w:type="dxa"/>
            <w:tcBorders>
              <w:top w:val="nil"/>
              <w:bottom w:val="nil"/>
            </w:tcBorders>
            <w:vAlign w:val="center"/>
          </w:tcPr>
          <w:p w:rsidR="007069B6" w:rsidRPr="00877EE7" w:rsidRDefault="007069B6" w:rsidP="00061CBE">
            <w:pPr>
              <w:ind w:left="40"/>
              <w:jc w:val="center"/>
              <w:rPr>
                <w:rFonts w:ascii="Times New Roman" w:hAnsi="Times New Roman"/>
                <w:sz w:val="24"/>
                <w:szCs w:val="24"/>
              </w:rPr>
            </w:pPr>
            <w:proofErr w:type="spellStart"/>
            <w:r w:rsidRPr="00877EE7">
              <w:rPr>
                <w:rFonts w:ascii="Times New Roman" w:hAnsi="Times New Roman"/>
                <w:sz w:val="24"/>
                <w:szCs w:val="24"/>
              </w:rPr>
              <w:t>Русский</w:t>
            </w:r>
            <w:proofErr w:type="spellEnd"/>
            <w:r w:rsidRPr="00877EE7">
              <w:rPr>
                <w:rFonts w:ascii="Times New Roman" w:hAnsi="Times New Roman"/>
                <w:sz w:val="24"/>
                <w:szCs w:val="24"/>
              </w:rPr>
              <w:t xml:space="preserve"> </w:t>
            </w:r>
            <w:proofErr w:type="spellStart"/>
            <w:r w:rsidRPr="00877EE7">
              <w:rPr>
                <w:rFonts w:ascii="Times New Roman" w:hAnsi="Times New Roman"/>
                <w:sz w:val="24"/>
                <w:szCs w:val="24"/>
              </w:rPr>
              <w:t>язык</w:t>
            </w:r>
            <w:proofErr w:type="spellEnd"/>
          </w:p>
        </w:tc>
        <w:tc>
          <w:tcPr>
            <w:tcW w:w="2067" w:type="dxa"/>
            <w:tcBorders>
              <w:top w:val="nil"/>
              <w:bottom w:val="nil"/>
            </w:tcBorders>
            <w:vAlign w:val="center"/>
          </w:tcPr>
          <w:p w:rsidR="007069B6" w:rsidRPr="00877EE7" w:rsidRDefault="004E27DD" w:rsidP="00061CBE">
            <w:pPr>
              <w:ind w:left="37"/>
              <w:jc w:val="center"/>
              <w:rPr>
                <w:rFonts w:ascii="Times New Roman" w:hAnsi="Times New Roman"/>
                <w:sz w:val="24"/>
                <w:szCs w:val="24"/>
                <w:lang w:val="ru-RU"/>
              </w:rPr>
            </w:pPr>
            <w:r>
              <w:rPr>
                <w:rFonts w:ascii="Times New Roman" w:hAnsi="Times New Roman"/>
                <w:sz w:val="24"/>
                <w:szCs w:val="24"/>
                <w:lang w:val="ru-RU"/>
              </w:rPr>
              <w:t>40</w:t>
            </w:r>
          </w:p>
        </w:tc>
      </w:tr>
      <w:tr w:rsidR="007069B6" w:rsidRPr="00877EE7" w:rsidTr="00F20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71"/>
        </w:trPr>
        <w:tc>
          <w:tcPr>
            <w:tcW w:w="601" w:type="dxa"/>
            <w:vMerge/>
          </w:tcPr>
          <w:p w:rsidR="007069B6" w:rsidRPr="00877EE7" w:rsidRDefault="007069B6" w:rsidP="00061CBE">
            <w:pPr>
              <w:ind w:left="37"/>
              <w:rPr>
                <w:rFonts w:ascii="Times New Roman" w:hAnsi="Times New Roman"/>
                <w:sz w:val="24"/>
                <w:szCs w:val="24"/>
              </w:rPr>
            </w:pPr>
          </w:p>
        </w:tc>
        <w:tc>
          <w:tcPr>
            <w:tcW w:w="3499" w:type="dxa"/>
            <w:vMerge/>
          </w:tcPr>
          <w:p w:rsidR="007069B6" w:rsidRPr="00877EE7" w:rsidRDefault="007069B6" w:rsidP="00061CBE">
            <w:pPr>
              <w:ind w:left="37"/>
              <w:rPr>
                <w:rFonts w:ascii="Times New Roman" w:hAnsi="Times New Roman"/>
                <w:sz w:val="24"/>
                <w:szCs w:val="24"/>
              </w:rPr>
            </w:pPr>
          </w:p>
        </w:tc>
        <w:tc>
          <w:tcPr>
            <w:tcW w:w="3506" w:type="dxa"/>
            <w:tcBorders>
              <w:top w:val="nil"/>
            </w:tcBorders>
            <w:vAlign w:val="center"/>
          </w:tcPr>
          <w:p w:rsidR="007069B6" w:rsidRPr="00877EE7" w:rsidRDefault="007069B6" w:rsidP="00061CBE">
            <w:pPr>
              <w:ind w:left="40"/>
              <w:jc w:val="center"/>
              <w:rPr>
                <w:rFonts w:ascii="Times New Roman" w:hAnsi="Times New Roman"/>
                <w:sz w:val="24"/>
                <w:szCs w:val="24"/>
              </w:rPr>
            </w:pPr>
            <w:proofErr w:type="spellStart"/>
            <w:r w:rsidRPr="00877EE7">
              <w:rPr>
                <w:rFonts w:ascii="Times New Roman" w:hAnsi="Times New Roman"/>
                <w:sz w:val="24"/>
                <w:szCs w:val="24"/>
              </w:rPr>
              <w:t>История</w:t>
            </w:r>
            <w:proofErr w:type="spellEnd"/>
          </w:p>
        </w:tc>
        <w:tc>
          <w:tcPr>
            <w:tcW w:w="2067" w:type="dxa"/>
            <w:tcBorders>
              <w:top w:val="nil"/>
            </w:tcBorders>
            <w:vAlign w:val="center"/>
          </w:tcPr>
          <w:p w:rsidR="007069B6" w:rsidRPr="00877EE7" w:rsidRDefault="007069B6" w:rsidP="00F20379">
            <w:pPr>
              <w:ind w:left="37"/>
              <w:jc w:val="center"/>
              <w:rPr>
                <w:rFonts w:ascii="Times New Roman" w:hAnsi="Times New Roman"/>
                <w:sz w:val="24"/>
                <w:szCs w:val="24"/>
                <w:lang w:val="ru-RU"/>
              </w:rPr>
            </w:pPr>
            <w:r w:rsidRPr="00877EE7">
              <w:rPr>
                <w:rFonts w:ascii="Times New Roman" w:hAnsi="Times New Roman"/>
                <w:sz w:val="24"/>
                <w:szCs w:val="24"/>
              </w:rPr>
              <w:t>3</w:t>
            </w:r>
            <w:r w:rsidR="004E27DD">
              <w:rPr>
                <w:rFonts w:ascii="Times New Roman" w:hAnsi="Times New Roman"/>
                <w:sz w:val="24"/>
                <w:szCs w:val="24"/>
                <w:lang w:val="ru-RU"/>
              </w:rPr>
              <w:t>5</w:t>
            </w:r>
          </w:p>
        </w:tc>
      </w:tr>
    </w:tbl>
    <w:p w:rsidR="007069B6" w:rsidRPr="00027767" w:rsidRDefault="007069B6" w:rsidP="00E02554">
      <w:pPr>
        <w:spacing w:line="360" w:lineRule="auto"/>
        <w:ind w:firstLine="709"/>
        <w:jc w:val="right"/>
        <w:rPr>
          <w:rFonts w:ascii="Times New Roman" w:hAnsi="Times New Roman"/>
          <w:sz w:val="24"/>
          <w:szCs w:val="24"/>
        </w:rPr>
      </w:pPr>
    </w:p>
    <w:sectPr w:rsidR="007069B6" w:rsidRPr="0002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9E6"/>
    <w:multiLevelType w:val="singleLevel"/>
    <w:tmpl w:val="FFFFFFFF"/>
    <w:lvl w:ilvl="0">
      <w:start w:val="1"/>
      <w:numFmt w:val="decimal"/>
      <w:lvlText w:val="%1)"/>
      <w:legacy w:legacy="1" w:legacySpace="0" w:legacyIndent="288"/>
      <w:lvlJc w:val="left"/>
      <w:rPr>
        <w:rFonts w:ascii="Times New Roman" w:hAnsi="Times New Roman" w:cs="Times New Roman" w:hint="default"/>
      </w:rPr>
    </w:lvl>
  </w:abstractNum>
  <w:abstractNum w:abstractNumId="1">
    <w:nsid w:val="07C07E4A"/>
    <w:multiLevelType w:val="singleLevel"/>
    <w:tmpl w:val="FFFFFFFF"/>
    <w:lvl w:ilvl="0">
      <w:start w:val="5"/>
      <w:numFmt w:val="decimal"/>
      <w:lvlText w:val="%1."/>
      <w:legacy w:legacy="1" w:legacySpace="0" w:legacyIndent="370"/>
      <w:lvlJc w:val="left"/>
      <w:rPr>
        <w:rFonts w:ascii="Times New Roman" w:hAnsi="Times New Roman" w:cs="Times New Roman" w:hint="default"/>
      </w:rPr>
    </w:lvl>
  </w:abstractNum>
  <w:abstractNum w:abstractNumId="2">
    <w:nsid w:val="0B2B1E89"/>
    <w:multiLevelType w:val="singleLevel"/>
    <w:tmpl w:val="FFFFFFFF"/>
    <w:lvl w:ilvl="0">
      <w:start w:val="3"/>
      <w:numFmt w:val="decimal"/>
      <w:lvlText w:val="%1)"/>
      <w:legacy w:legacy="1" w:legacySpace="0" w:legacyIndent="283"/>
      <w:lvlJc w:val="left"/>
      <w:rPr>
        <w:rFonts w:ascii="Times New Roman" w:hAnsi="Times New Roman" w:cs="Times New Roman" w:hint="default"/>
      </w:rPr>
    </w:lvl>
  </w:abstractNum>
  <w:abstractNum w:abstractNumId="3">
    <w:nsid w:val="0C7066BF"/>
    <w:multiLevelType w:val="singleLevel"/>
    <w:tmpl w:val="FFFFFFFF"/>
    <w:lvl w:ilvl="0">
      <w:start w:val="102"/>
      <w:numFmt w:val="decimal"/>
      <w:lvlText w:val="%1."/>
      <w:legacy w:legacy="1" w:legacySpace="0" w:legacyIndent="552"/>
      <w:lvlJc w:val="left"/>
      <w:rPr>
        <w:rFonts w:ascii="Times New Roman" w:hAnsi="Times New Roman" w:cs="Times New Roman" w:hint="default"/>
      </w:rPr>
    </w:lvl>
  </w:abstractNum>
  <w:abstractNum w:abstractNumId="4">
    <w:nsid w:val="0F601515"/>
    <w:multiLevelType w:val="singleLevel"/>
    <w:tmpl w:val="FFFFFFFF"/>
    <w:lvl w:ilvl="0">
      <w:start w:val="1"/>
      <w:numFmt w:val="decimal"/>
      <w:lvlText w:val="%1)"/>
      <w:legacy w:legacy="1" w:legacySpace="0" w:legacyIndent="369"/>
      <w:lvlJc w:val="left"/>
      <w:rPr>
        <w:rFonts w:ascii="Times New Roman" w:hAnsi="Times New Roman" w:cs="Times New Roman" w:hint="default"/>
      </w:rPr>
    </w:lvl>
  </w:abstractNum>
  <w:abstractNum w:abstractNumId="5">
    <w:nsid w:val="0F992114"/>
    <w:multiLevelType w:val="singleLevel"/>
    <w:tmpl w:val="FFFFFFFF"/>
    <w:lvl w:ilvl="0">
      <w:start w:val="5"/>
      <w:numFmt w:val="decimal"/>
      <w:lvlText w:val="%1)"/>
      <w:legacy w:legacy="1" w:legacySpace="0" w:legacyIndent="283"/>
      <w:lvlJc w:val="left"/>
      <w:rPr>
        <w:rFonts w:ascii="Times New Roman" w:hAnsi="Times New Roman" w:cs="Times New Roman" w:hint="default"/>
      </w:rPr>
    </w:lvl>
  </w:abstractNum>
  <w:abstractNum w:abstractNumId="6">
    <w:nsid w:val="100B20E5"/>
    <w:multiLevelType w:val="singleLevel"/>
    <w:tmpl w:val="FFFFFFFF"/>
    <w:lvl w:ilvl="0">
      <w:start w:val="56"/>
      <w:numFmt w:val="decimal"/>
      <w:lvlText w:val="%1."/>
      <w:legacy w:legacy="1" w:legacySpace="0" w:legacyIndent="442"/>
      <w:lvlJc w:val="left"/>
      <w:rPr>
        <w:rFonts w:ascii="Times New Roman" w:hAnsi="Times New Roman" w:cs="Times New Roman" w:hint="default"/>
      </w:rPr>
    </w:lvl>
  </w:abstractNum>
  <w:abstractNum w:abstractNumId="7">
    <w:nsid w:val="10AD5E66"/>
    <w:multiLevelType w:val="singleLevel"/>
    <w:tmpl w:val="FFFFFFFF"/>
    <w:lvl w:ilvl="0">
      <w:start w:val="34"/>
      <w:numFmt w:val="decimal"/>
      <w:lvlText w:val="%1."/>
      <w:legacy w:legacy="1" w:legacySpace="0" w:legacyIndent="442"/>
      <w:lvlJc w:val="left"/>
      <w:rPr>
        <w:rFonts w:ascii="Times New Roman" w:hAnsi="Times New Roman" w:cs="Times New Roman" w:hint="default"/>
      </w:rPr>
    </w:lvl>
  </w:abstractNum>
  <w:abstractNum w:abstractNumId="8">
    <w:nsid w:val="11E400E8"/>
    <w:multiLevelType w:val="singleLevel"/>
    <w:tmpl w:val="FFFFFFFF"/>
    <w:lvl w:ilvl="0">
      <w:start w:val="21"/>
      <w:numFmt w:val="decimal"/>
      <w:lvlText w:val="%1."/>
      <w:legacy w:legacy="1" w:legacySpace="0" w:legacyIndent="432"/>
      <w:lvlJc w:val="left"/>
      <w:rPr>
        <w:rFonts w:ascii="Times New Roman" w:hAnsi="Times New Roman" w:cs="Times New Roman" w:hint="default"/>
      </w:rPr>
    </w:lvl>
  </w:abstractNum>
  <w:abstractNum w:abstractNumId="9">
    <w:nsid w:val="12753A97"/>
    <w:multiLevelType w:val="singleLevel"/>
    <w:tmpl w:val="FFFFFFFF"/>
    <w:lvl w:ilvl="0">
      <w:start w:val="73"/>
      <w:numFmt w:val="decimal"/>
      <w:lvlText w:val="%1."/>
      <w:legacy w:legacy="1" w:legacySpace="0" w:legacyIndent="442"/>
      <w:lvlJc w:val="left"/>
      <w:rPr>
        <w:rFonts w:ascii="Times New Roman" w:hAnsi="Times New Roman" w:cs="Times New Roman" w:hint="default"/>
      </w:rPr>
    </w:lvl>
  </w:abstractNum>
  <w:abstractNum w:abstractNumId="10">
    <w:nsid w:val="14C32C83"/>
    <w:multiLevelType w:val="singleLevel"/>
    <w:tmpl w:val="FFFFFFFF"/>
    <w:lvl w:ilvl="0">
      <w:start w:val="1"/>
      <w:numFmt w:val="decimal"/>
      <w:lvlText w:val="%1)"/>
      <w:legacy w:legacy="1" w:legacySpace="0" w:legacyIndent="283"/>
      <w:lvlJc w:val="left"/>
      <w:rPr>
        <w:rFonts w:ascii="Times New Roman" w:hAnsi="Times New Roman" w:cs="Times New Roman" w:hint="default"/>
      </w:rPr>
    </w:lvl>
  </w:abstractNum>
  <w:abstractNum w:abstractNumId="11">
    <w:nsid w:val="15E4109F"/>
    <w:multiLevelType w:val="singleLevel"/>
    <w:tmpl w:val="FFFFFFFF"/>
    <w:lvl w:ilvl="0">
      <w:start w:val="98"/>
      <w:numFmt w:val="decimal"/>
      <w:lvlText w:val="%1."/>
      <w:legacy w:legacy="1" w:legacySpace="0" w:legacyIndent="567"/>
      <w:lvlJc w:val="left"/>
      <w:rPr>
        <w:rFonts w:ascii="Times New Roman" w:hAnsi="Times New Roman" w:cs="Times New Roman" w:hint="default"/>
      </w:rPr>
    </w:lvl>
  </w:abstractNum>
  <w:abstractNum w:abstractNumId="12">
    <w:nsid w:val="15FB6345"/>
    <w:multiLevelType w:val="singleLevel"/>
    <w:tmpl w:val="FFFFFFFF"/>
    <w:lvl w:ilvl="0">
      <w:start w:val="3"/>
      <w:numFmt w:val="decimal"/>
      <w:lvlText w:val="%1)"/>
      <w:legacy w:legacy="1" w:legacySpace="0" w:legacyIndent="370"/>
      <w:lvlJc w:val="left"/>
      <w:rPr>
        <w:rFonts w:ascii="Times New Roman" w:hAnsi="Times New Roman" w:cs="Times New Roman" w:hint="default"/>
      </w:rPr>
    </w:lvl>
  </w:abstractNum>
  <w:abstractNum w:abstractNumId="13">
    <w:nsid w:val="18582431"/>
    <w:multiLevelType w:val="singleLevel"/>
    <w:tmpl w:val="FFFFFFFF"/>
    <w:lvl w:ilvl="0">
      <w:start w:val="13"/>
      <w:numFmt w:val="decimal"/>
      <w:lvlText w:val="%1."/>
      <w:legacy w:legacy="1" w:legacySpace="0" w:legacyIndent="422"/>
      <w:lvlJc w:val="left"/>
      <w:rPr>
        <w:rFonts w:ascii="Times New Roman" w:hAnsi="Times New Roman" w:cs="Times New Roman" w:hint="default"/>
      </w:rPr>
    </w:lvl>
  </w:abstractNum>
  <w:abstractNum w:abstractNumId="14">
    <w:nsid w:val="18A65DDB"/>
    <w:multiLevelType w:val="singleLevel"/>
    <w:tmpl w:val="FFFFFFFF"/>
    <w:lvl w:ilvl="0">
      <w:start w:val="5"/>
      <w:numFmt w:val="decimal"/>
      <w:lvlText w:val="%1)"/>
      <w:legacy w:legacy="1" w:legacySpace="0" w:legacyIndent="423"/>
      <w:lvlJc w:val="left"/>
      <w:rPr>
        <w:rFonts w:ascii="Times New Roman" w:hAnsi="Times New Roman" w:cs="Times New Roman" w:hint="default"/>
      </w:rPr>
    </w:lvl>
  </w:abstractNum>
  <w:abstractNum w:abstractNumId="15">
    <w:nsid w:val="19FC0479"/>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16">
    <w:nsid w:val="1D1B4494"/>
    <w:multiLevelType w:val="singleLevel"/>
    <w:tmpl w:val="FFFFFFFF"/>
    <w:lvl w:ilvl="0">
      <w:start w:val="33"/>
      <w:numFmt w:val="decimal"/>
      <w:lvlText w:val="%1."/>
      <w:legacy w:legacy="1" w:legacySpace="0" w:legacyIndent="442"/>
      <w:lvlJc w:val="left"/>
      <w:rPr>
        <w:rFonts w:ascii="Times New Roman" w:hAnsi="Times New Roman" w:cs="Times New Roman" w:hint="default"/>
      </w:rPr>
    </w:lvl>
  </w:abstractNum>
  <w:abstractNum w:abstractNumId="17">
    <w:nsid w:val="1E9454D9"/>
    <w:multiLevelType w:val="singleLevel"/>
    <w:tmpl w:val="FFFFFFFF"/>
    <w:lvl w:ilvl="0">
      <w:start w:val="69"/>
      <w:numFmt w:val="decimal"/>
      <w:lvlText w:val="%1."/>
      <w:legacy w:legacy="1" w:legacySpace="0" w:legacyIndent="437"/>
      <w:lvlJc w:val="left"/>
      <w:rPr>
        <w:rFonts w:ascii="Times New Roman" w:hAnsi="Times New Roman" w:cs="Times New Roman" w:hint="default"/>
      </w:rPr>
    </w:lvl>
  </w:abstractNum>
  <w:abstractNum w:abstractNumId="18">
    <w:nsid w:val="1FBC1F45"/>
    <w:multiLevelType w:val="singleLevel"/>
    <w:tmpl w:val="FFFFFFFF"/>
    <w:lvl w:ilvl="0">
      <w:start w:val="6"/>
      <w:numFmt w:val="decimal"/>
      <w:lvlText w:val="%1)"/>
      <w:legacy w:legacy="1" w:legacySpace="0" w:legacyIndent="389"/>
      <w:lvlJc w:val="left"/>
      <w:rPr>
        <w:rFonts w:ascii="Times New Roman" w:hAnsi="Times New Roman" w:cs="Times New Roman" w:hint="default"/>
      </w:rPr>
    </w:lvl>
  </w:abstractNum>
  <w:abstractNum w:abstractNumId="19">
    <w:nsid w:val="221C4A22"/>
    <w:multiLevelType w:val="singleLevel"/>
    <w:tmpl w:val="FFFFFFFF"/>
    <w:lvl w:ilvl="0">
      <w:start w:val="1"/>
      <w:numFmt w:val="decimal"/>
      <w:lvlText w:val="%1)"/>
      <w:legacy w:legacy="1" w:legacySpace="0" w:legacyIndent="283"/>
      <w:lvlJc w:val="left"/>
      <w:rPr>
        <w:rFonts w:ascii="Times New Roman" w:hAnsi="Times New Roman" w:cs="Times New Roman" w:hint="default"/>
      </w:rPr>
    </w:lvl>
  </w:abstractNum>
  <w:abstractNum w:abstractNumId="20">
    <w:nsid w:val="24AF7DDA"/>
    <w:multiLevelType w:val="singleLevel"/>
    <w:tmpl w:val="FFFFFFFF"/>
    <w:lvl w:ilvl="0">
      <w:start w:val="55"/>
      <w:numFmt w:val="decimal"/>
      <w:lvlText w:val="%1."/>
      <w:legacy w:legacy="1" w:legacySpace="0" w:legacyIndent="442"/>
      <w:lvlJc w:val="left"/>
      <w:rPr>
        <w:rFonts w:ascii="Times New Roman" w:hAnsi="Times New Roman" w:cs="Times New Roman" w:hint="default"/>
      </w:rPr>
    </w:lvl>
  </w:abstractNum>
  <w:abstractNum w:abstractNumId="21">
    <w:nsid w:val="25741F7C"/>
    <w:multiLevelType w:val="singleLevel"/>
    <w:tmpl w:val="FFFFFFFF"/>
    <w:lvl w:ilvl="0">
      <w:start w:val="15"/>
      <w:numFmt w:val="decimal"/>
      <w:lvlText w:val="%1."/>
      <w:legacy w:legacy="1" w:legacySpace="0" w:legacyIndent="422"/>
      <w:lvlJc w:val="left"/>
      <w:rPr>
        <w:rFonts w:ascii="Times New Roman" w:hAnsi="Times New Roman" w:cs="Times New Roman" w:hint="default"/>
      </w:rPr>
    </w:lvl>
  </w:abstractNum>
  <w:abstractNum w:abstractNumId="22">
    <w:nsid w:val="279958C4"/>
    <w:multiLevelType w:val="singleLevel"/>
    <w:tmpl w:val="FFFFFFFF"/>
    <w:lvl w:ilvl="0">
      <w:start w:val="42"/>
      <w:numFmt w:val="decimal"/>
      <w:lvlText w:val="%1."/>
      <w:legacy w:legacy="1" w:legacySpace="0" w:legacyIndent="442"/>
      <w:lvlJc w:val="left"/>
      <w:rPr>
        <w:rFonts w:ascii="Times New Roman" w:hAnsi="Times New Roman" w:cs="Times New Roman" w:hint="default"/>
      </w:rPr>
    </w:lvl>
  </w:abstractNum>
  <w:abstractNum w:abstractNumId="23">
    <w:nsid w:val="289A64E7"/>
    <w:multiLevelType w:val="singleLevel"/>
    <w:tmpl w:val="FFFFFFFF"/>
    <w:lvl w:ilvl="0">
      <w:start w:val="29"/>
      <w:numFmt w:val="decimal"/>
      <w:lvlText w:val="%1."/>
      <w:legacy w:legacy="1" w:legacySpace="0" w:legacyIndent="437"/>
      <w:lvlJc w:val="left"/>
      <w:rPr>
        <w:rFonts w:ascii="Times New Roman" w:hAnsi="Times New Roman" w:cs="Times New Roman" w:hint="default"/>
      </w:rPr>
    </w:lvl>
  </w:abstractNum>
  <w:abstractNum w:abstractNumId="24">
    <w:nsid w:val="2B214AD0"/>
    <w:multiLevelType w:val="singleLevel"/>
    <w:tmpl w:val="FFFFFFFF"/>
    <w:lvl w:ilvl="0">
      <w:start w:val="1"/>
      <w:numFmt w:val="decimal"/>
      <w:lvlText w:val="%1)"/>
      <w:legacy w:legacy="1" w:legacySpace="0" w:legacyIndent="375"/>
      <w:lvlJc w:val="left"/>
      <w:rPr>
        <w:rFonts w:ascii="Times New Roman" w:hAnsi="Times New Roman" w:cs="Times New Roman" w:hint="default"/>
      </w:rPr>
    </w:lvl>
  </w:abstractNum>
  <w:abstractNum w:abstractNumId="25">
    <w:nsid w:val="2D8F025D"/>
    <w:multiLevelType w:val="singleLevel"/>
    <w:tmpl w:val="FFFFFFFF"/>
    <w:lvl w:ilvl="0">
      <w:start w:val="10"/>
      <w:numFmt w:val="decimal"/>
      <w:lvlText w:val="%1."/>
      <w:legacy w:legacy="1" w:legacySpace="0" w:legacyIndent="365"/>
      <w:lvlJc w:val="left"/>
      <w:rPr>
        <w:rFonts w:ascii="Times New Roman" w:hAnsi="Times New Roman" w:cs="Times New Roman" w:hint="default"/>
      </w:rPr>
    </w:lvl>
  </w:abstractNum>
  <w:abstractNum w:abstractNumId="26">
    <w:nsid w:val="2F587421"/>
    <w:multiLevelType w:val="singleLevel"/>
    <w:tmpl w:val="FFFFFFFF"/>
    <w:lvl w:ilvl="0">
      <w:start w:val="95"/>
      <w:numFmt w:val="decimal"/>
      <w:lvlText w:val="%1."/>
      <w:legacy w:legacy="1" w:legacySpace="0" w:legacyIndent="567"/>
      <w:lvlJc w:val="left"/>
      <w:rPr>
        <w:rFonts w:ascii="Times New Roman" w:hAnsi="Times New Roman" w:cs="Times New Roman" w:hint="default"/>
      </w:rPr>
    </w:lvl>
  </w:abstractNum>
  <w:abstractNum w:abstractNumId="27">
    <w:nsid w:val="30321CE7"/>
    <w:multiLevelType w:val="singleLevel"/>
    <w:tmpl w:val="FFFFFFFF"/>
    <w:lvl w:ilvl="0">
      <w:start w:val="10"/>
      <w:numFmt w:val="decimal"/>
      <w:lvlText w:val="%1)"/>
      <w:legacy w:legacy="1" w:legacySpace="0" w:legacyIndent="691"/>
      <w:lvlJc w:val="left"/>
      <w:rPr>
        <w:rFonts w:ascii="Times New Roman" w:hAnsi="Times New Roman" w:cs="Times New Roman" w:hint="default"/>
      </w:rPr>
    </w:lvl>
  </w:abstractNum>
  <w:abstractNum w:abstractNumId="28">
    <w:nsid w:val="31390E18"/>
    <w:multiLevelType w:val="singleLevel"/>
    <w:tmpl w:val="FFFFFFFF"/>
    <w:lvl w:ilvl="0">
      <w:start w:val="1"/>
      <w:numFmt w:val="decimal"/>
      <w:lvlText w:val="%1)"/>
      <w:legacy w:legacy="1" w:legacySpace="0" w:legacyIndent="408"/>
      <w:lvlJc w:val="left"/>
      <w:rPr>
        <w:rFonts w:ascii="Times New Roman" w:hAnsi="Times New Roman" w:cs="Times New Roman" w:hint="default"/>
      </w:rPr>
    </w:lvl>
  </w:abstractNum>
  <w:abstractNum w:abstractNumId="29">
    <w:nsid w:val="31CD344A"/>
    <w:multiLevelType w:val="singleLevel"/>
    <w:tmpl w:val="FFFFFFFF"/>
    <w:lvl w:ilvl="0">
      <w:start w:val="1"/>
      <w:numFmt w:val="decimal"/>
      <w:lvlText w:val="%1)"/>
      <w:legacy w:legacy="1" w:legacySpace="0" w:legacyIndent="283"/>
      <w:lvlJc w:val="left"/>
      <w:rPr>
        <w:rFonts w:ascii="Times New Roman" w:hAnsi="Times New Roman" w:cs="Times New Roman" w:hint="default"/>
      </w:rPr>
    </w:lvl>
  </w:abstractNum>
  <w:abstractNum w:abstractNumId="30">
    <w:nsid w:val="33E761C2"/>
    <w:multiLevelType w:val="singleLevel"/>
    <w:tmpl w:val="FFFFFFFF"/>
    <w:lvl w:ilvl="0">
      <w:start w:val="82"/>
      <w:numFmt w:val="decimal"/>
      <w:lvlText w:val="%1."/>
      <w:legacy w:legacy="1" w:legacySpace="0" w:legacyIndent="562"/>
      <w:lvlJc w:val="left"/>
      <w:rPr>
        <w:rFonts w:ascii="Times New Roman" w:hAnsi="Times New Roman" w:cs="Times New Roman" w:hint="default"/>
      </w:rPr>
    </w:lvl>
  </w:abstractNum>
  <w:abstractNum w:abstractNumId="31">
    <w:nsid w:val="35E831B4"/>
    <w:multiLevelType w:val="singleLevel"/>
    <w:tmpl w:val="FFFFFFFF"/>
    <w:lvl w:ilvl="0">
      <w:start w:val="91"/>
      <w:numFmt w:val="decimal"/>
      <w:lvlText w:val="%1."/>
      <w:legacy w:legacy="1" w:legacySpace="0" w:legacyIndent="567"/>
      <w:lvlJc w:val="left"/>
      <w:rPr>
        <w:rFonts w:ascii="Times New Roman" w:hAnsi="Times New Roman" w:cs="Times New Roman" w:hint="default"/>
      </w:rPr>
    </w:lvl>
  </w:abstractNum>
  <w:abstractNum w:abstractNumId="32">
    <w:nsid w:val="36B02D90"/>
    <w:multiLevelType w:val="singleLevel"/>
    <w:tmpl w:val="FFFFFFFF"/>
    <w:lvl w:ilvl="0">
      <w:start w:val="24"/>
      <w:numFmt w:val="decimal"/>
      <w:lvlText w:val="%1."/>
      <w:legacy w:legacy="1" w:legacySpace="0" w:legacyIndent="432"/>
      <w:lvlJc w:val="left"/>
      <w:rPr>
        <w:rFonts w:ascii="Times New Roman" w:hAnsi="Times New Roman" w:cs="Times New Roman" w:hint="default"/>
      </w:rPr>
    </w:lvl>
  </w:abstractNum>
  <w:abstractNum w:abstractNumId="33">
    <w:nsid w:val="36EB1B62"/>
    <w:multiLevelType w:val="singleLevel"/>
    <w:tmpl w:val="FFFFFFFF"/>
    <w:lvl w:ilvl="0">
      <w:start w:val="68"/>
      <w:numFmt w:val="decimal"/>
      <w:lvlText w:val="%1."/>
      <w:legacy w:legacy="1" w:legacySpace="0" w:legacyIndent="437"/>
      <w:lvlJc w:val="left"/>
      <w:rPr>
        <w:rFonts w:ascii="Times New Roman" w:hAnsi="Times New Roman" w:cs="Times New Roman" w:hint="default"/>
      </w:rPr>
    </w:lvl>
  </w:abstractNum>
  <w:abstractNum w:abstractNumId="34">
    <w:nsid w:val="3793530F"/>
    <w:multiLevelType w:val="singleLevel"/>
    <w:tmpl w:val="FFFFFFFF"/>
    <w:lvl w:ilvl="0">
      <w:start w:val="3"/>
      <w:numFmt w:val="decimal"/>
      <w:lvlText w:val="%1)"/>
      <w:legacy w:legacy="1" w:legacySpace="0" w:legacyIndent="418"/>
      <w:lvlJc w:val="left"/>
      <w:rPr>
        <w:rFonts w:ascii="Times New Roman" w:hAnsi="Times New Roman" w:cs="Times New Roman" w:hint="default"/>
      </w:rPr>
    </w:lvl>
  </w:abstractNum>
  <w:abstractNum w:abstractNumId="35">
    <w:nsid w:val="37A74562"/>
    <w:multiLevelType w:val="singleLevel"/>
    <w:tmpl w:val="FFFFFFFF"/>
    <w:lvl w:ilvl="0">
      <w:start w:val="6"/>
      <w:numFmt w:val="decimal"/>
      <w:lvlText w:val="%1)"/>
      <w:legacy w:legacy="1" w:legacySpace="0" w:legacyIndent="370"/>
      <w:lvlJc w:val="left"/>
      <w:rPr>
        <w:rFonts w:ascii="Times New Roman" w:hAnsi="Times New Roman" w:cs="Times New Roman" w:hint="default"/>
      </w:rPr>
    </w:lvl>
  </w:abstractNum>
  <w:abstractNum w:abstractNumId="36">
    <w:nsid w:val="37C4080C"/>
    <w:multiLevelType w:val="singleLevel"/>
    <w:tmpl w:val="FFFFFFFF"/>
    <w:lvl w:ilvl="0">
      <w:start w:val="1"/>
      <w:numFmt w:val="decimal"/>
      <w:lvlText w:val="%1)"/>
      <w:legacy w:legacy="1" w:legacySpace="0" w:legacyIndent="422"/>
      <w:lvlJc w:val="left"/>
      <w:rPr>
        <w:rFonts w:ascii="Times New Roman" w:hAnsi="Times New Roman" w:cs="Times New Roman" w:hint="default"/>
      </w:rPr>
    </w:lvl>
  </w:abstractNum>
  <w:abstractNum w:abstractNumId="37">
    <w:nsid w:val="37E7464C"/>
    <w:multiLevelType w:val="singleLevel"/>
    <w:tmpl w:val="FFFFFFFF"/>
    <w:lvl w:ilvl="0">
      <w:start w:val="54"/>
      <w:numFmt w:val="decimal"/>
      <w:lvlText w:val="%1."/>
      <w:legacy w:legacy="1" w:legacySpace="0" w:legacyIndent="442"/>
      <w:lvlJc w:val="left"/>
      <w:rPr>
        <w:rFonts w:ascii="Times New Roman" w:hAnsi="Times New Roman" w:cs="Times New Roman" w:hint="default"/>
      </w:rPr>
    </w:lvl>
  </w:abstractNum>
  <w:abstractNum w:abstractNumId="38">
    <w:nsid w:val="3BA73834"/>
    <w:multiLevelType w:val="singleLevel"/>
    <w:tmpl w:val="FFFFFFFF"/>
    <w:lvl w:ilvl="0">
      <w:start w:val="66"/>
      <w:numFmt w:val="decimal"/>
      <w:lvlText w:val="%1."/>
      <w:legacy w:legacy="1" w:legacySpace="0" w:legacyIndent="432"/>
      <w:lvlJc w:val="left"/>
      <w:rPr>
        <w:rFonts w:ascii="Times New Roman" w:hAnsi="Times New Roman" w:cs="Times New Roman" w:hint="default"/>
      </w:rPr>
    </w:lvl>
  </w:abstractNum>
  <w:abstractNum w:abstractNumId="39">
    <w:nsid w:val="40AC4DDD"/>
    <w:multiLevelType w:val="singleLevel"/>
    <w:tmpl w:val="FFFFFFFF"/>
    <w:lvl w:ilvl="0">
      <w:start w:val="62"/>
      <w:numFmt w:val="decimal"/>
      <w:lvlText w:val="%1."/>
      <w:legacy w:legacy="1" w:legacySpace="0" w:legacyIndent="437"/>
      <w:lvlJc w:val="left"/>
      <w:rPr>
        <w:rFonts w:ascii="Times New Roman" w:hAnsi="Times New Roman" w:cs="Times New Roman" w:hint="default"/>
      </w:rPr>
    </w:lvl>
  </w:abstractNum>
  <w:abstractNum w:abstractNumId="40">
    <w:nsid w:val="40F66020"/>
    <w:multiLevelType w:val="singleLevel"/>
    <w:tmpl w:val="FFFFFFFF"/>
    <w:lvl w:ilvl="0">
      <w:start w:val="32"/>
      <w:numFmt w:val="decimal"/>
      <w:lvlText w:val="%1."/>
      <w:legacy w:legacy="1" w:legacySpace="0" w:legacyIndent="442"/>
      <w:lvlJc w:val="left"/>
      <w:rPr>
        <w:rFonts w:ascii="Times New Roman" w:hAnsi="Times New Roman" w:cs="Times New Roman" w:hint="default"/>
      </w:rPr>
    </w:lvl>
  </w:abstractNum>
  <w:abstractNum w:abstractNumId="41">
    <w:nsid w:val="44203D71"/>
    <w:multiLevelType w:val="singleLevel"/>
    <w:tmpl w:val="FFFFFFFF"/>
    <w:lvl w:ilvl="0">
      <w:start w:val="1"/>
      <w:numFmt w:val="decimal"/>
      <w:lvlText w:val="%1)"/>
      <w:legacy w:legacy="1" w:legacySpace="0" w:legacyIndent="370"/>
      <w:lvlJc w:val="left"/>
      <w:rPr>
        <w:rFonts w:ascii="Times New Roman" w:hAnsi="Times New Roman" w:cs="Times New Roman" w:hint="default"/>
      </w:rPr>
    </w:lvl>
  </w:abstractNum>
  <w:abstractNum w:abstractNumId="42">
    <w:nsid w:val="44621723"/>
    <w:multiLevelType w:val="singleLevel"/>
    <w:tmpl w:val="FFFFFFFF"/>
    <w:lvl w:ilvl="0">
      <w:start w:val="17"/>
      <w:numFmt w:val="decimal"/>
      <w:lvlText w:val="%1."/>
      <w:legacy w:legacy="1" w:legacySpace="0" w:legacyIndent="427"/>
      <w:lvlJc w:val="left"/>
      <w:rPr>
        <w:rFonts w:ascii="Times New Roman" w:hAnsi="Times New Roman" w:cs="Times New Roman" w:hint="default"/>
      </w:rPr>
    </w:lvl>
  </w:abstractNum>
  <w:abstractNum w:abstractNumId="43">
    <w:nsid w:val="464E6355"/>
    <w:multiLevelType w:val="singleLevel"/>
    <w:tmpl w:val="FFFFFFFF"/>
    <w:lvl w:ilvl="0">
      <w:start w:val="4"/>
      <w:numFmt w:val="decimal"/>
      <w:lvlText w:val="%1)"/>
      <w:legacy w:legacy="1" w:legacySpace="0" w:legacyIndent="308"/>
      <w:lvlJc w:val="left"/>
      <w:rPr>
        <w:rFonts w:ascii="Times New Roman" w:hAnsi="Times New Roman" w:cs="Times New Roman" w:hint="default"/>
      </w:rPr>
    </w:lvl>
  </w:abstractNum>
  <w:abstractNum w:abstractNumId="44">
    <w:nsid w:val="46DC16B9"/>
    <w:multiLevelType w:val="singleLevel"/>
    <w:tmpl w:val="FFFFFFFF"/>
    <w:lvl w:ilvl="0">
      <w:start w:val="38"/>
      <w:numFmt w:val="decimal"/>
      <w:lvlText w:val="%1."/>
      <w:legacy w:legacy="1" w:legacySpace="0" w:legacyIndent="437"/>
      <w:lvlJc w:val="left"/>
      <w:rPr>
        <w:rFonts w:ascii="Times New Roman" w:hAnsi="Times New Roman" w:cs="Times New Roman" w:hint="default"/>
      </w:rPr>
    </w:lvl>
  </w:abstractNum>
  <w:abstractNum w:abstractNumId="45">
    <w:nsid w:val="47432298"/>
    <w:multiLevelType w:val="singleLevel"/>
    <w:tmpl w:val="FFFFFFFF"/>
    <w:lvl w:ilvl="0">
      <w:start w:val="1"/>
      <w:numFmt w:val="decimal"/>
      <w:lvlText w:val="%1)"/>
      <w:legacy w:legacy="1" w:legacySpace="0" w:legacyIndent="370"/>
      <w:lvlJc w:val="left"/>
      <w:rPr>
        <w:rFonts w:ascii="Times New Roman" w:hAnsi="Times New Roman" w:cs="Times New Roman" w:hint="default"/>
      </w:rPr>
    </w:lvl>
  </w:abstractNum>
  <w:abstractNum w:abstractNumId="46">
    <w:nsid w:val="4A70755B"/>
    <w:multiLevelType w:val="hybridMultilevel"/>
    <w:tmpl w:val="FFFFFFFF"/>
    <w:lvl w:ilvl="0" w:tplc="360CC1A4">
      <w:start w:val="2"/>
      <w:numFmt w:val="decimal"/>
      <w:lvlText w:val="%1-"/>
      <w:lvlJc w:val="left"/>
      <w:pPr>
        <w:ind w:left="367" w:hanging="260"/>
      </w:pPr>
      <w:rPr>
        <w:rFonts w:ascii="Arial" w:eastAsia="Times New Roman" w:hAnsi="Arial" w:cs="Arial" w:hint="default"/>
        <w:spacing w:val="-1"/>
        <w:w w:val="100"/>
        <w:sz w:val="22"/>
        <w:szCs w:val="22"/>
      </w:rPr>
    </w:lvl>
    <w:lvl w:ilvl="1" w:tplc="499EB90A">
      <w:numFmt w:val="bullet"/>
      <w:lvlText w:val="•"/>
      <w:lvlJc w:val="left"/>
      <w:pPr>
        <w:ind w:left="621" w:hanging="260"/>
      </w:pPr>
      <w:rPr>
        <w:rFonts w:hint="default"/>
      </w:rPr>
    </w:lvl>
    <w:lvl w:ilvl="2" w:tplc="57C6ACEA">
      <w:numFmt w:val="bullet"/>
      <w:lvlText w:val="•"/>
      <w:lvlJc w:val="left"/>
      <w:pPr>
        <w:ind w:left="882" w:hanging="260"/>
      </w:pPr>
      <w:rPr>
        <w:rFonts w:hint="default"/>
      </w:rPr>
    </w:lvl>
    <w:lvl w:ilvl="3" w:tplc="1EB682F8">
      <w:numFmt w:val="bullet"/>
      <w:lvlText w:val="•"/>
      <w:lvlJc w:val="left"/>
      <w:pPr>
        <w:ind w:left="1143" w:hanging="260"/>
      </w:pPr>
      <w:rPr>
        <w:rFonts w:hint="default"/>
      </w:rPr>
    </w:lvl>
    <w:lvl w:ilvl="4" w:tplc="D05AA464">
      <w:numFmt w:val="bullet"/>
      <w:lvlText w:val="•"/>
      <w:lvlJc w:val="left"/>
      <w:pPr>
        <w:ind w:left="1405" w:hanging="260"/>
      </w:pPr>
      <w:rPr>
        <w:rFonts w:hint="default"/>
      </w:rPr>
    </w:lvl>
    <w:lvl w:ilvl="5" w:tplc="FB94F558">
      <w:numFmt w:val="bullet"/>
      <w:lvlText w:val="•"/>
      <w:lvlJc w:val="left"/>
      <w:pPr>
        <w:ind w:left="1666" w:hanging="260"/>
      </w:pPr>
      <w:rPr>
        <w:rFonts w:hint="default"/>
      </w:rPr>
    </w:lvl>
    <w:lvl w:ilvl="6" w:tplc="B9A46512">
      <w:numFmt w:val="bullet"/>
      <w:lvlText w:val="•"/>
      <w:lvlJc w:val="left"/>
      <w:pPr>
        <w:ind w:left="1927" w:hanging="260"/>
      </w:pPr>
      <w:rPr>
        <w:rFonts w:hint="default"/>
      </w:rPr>
    </w:lvl>
    <w:lvl w:ilvl="7" w:tplc="C12A1780">
      <w:numFmt w:val="bullet"/>
      <w:lvlText w:val="•"/>
      <w:lvlJc w:val="left"/>
      <w:pPr>
        <w:ind w:left="2189" w:hanging="260"/>
      </w:pPr>
      <w:rPr>
        <w:rFonts w:hint="default"/>
      </w:rPr>
    </w:lvl>
    <w:lvl w:ilvl="8" w:tplc="E24E50E4">
      <w:numFmt w:val="bullet"/>
      <w:lvlText w:val="•"/>
      <w:lvlJc w:val="left"/>
      <w:pPr>
        <w:ind w:left="2450" w:hanging="260"/>
      </w:pPr>
      <w:rPr>
        <w:rFonts w:hint="default"/>
      </w:rPr>
    </w:lvl>
  </w:abstractNum>
  <w:abstractNum w:abstractNumId="47">
    <w:nsid w:val="4AFF510D"/>
    <w:multiLevelType w:val="singleLevel"/>
    <w:tmpl w:val="FFFFFFFF"/>
    <w:lvl w:ilvl="0">
      <w:start w:val="1"/>
      <w:numFmt w:val="decimal"/>
      <w:lvlText w:val="%1)"/>
      <w:legacy w:legacy="1" w:legacySpace="0" w:legacyIndent="283"/>
      <w:lvlJc w:val="left"/>
      <w:rPr>
        <w:rFonts w:ascii="Times New Roman" w:hAnsi="Times New Roman" w:cs="Times New Roman" w:hint="default"/>
      </w:rPr>
    </w:lvl>
  </w:abstractNum>
  <w:abstractNum w:abstractNumId="48">
    <w:nsid w:val="4B2D3621"/>
    <w:multiLevelType w:val="singleLevel"/>
    <w:tmpl w:val="FFFFFFFF"/>
    <w:lvl w:ilvl="0">
      <w:start w:val="18"/>
      <w:numFmt w:val="decimal"/>
      <w:lvlText w:val="%1."/>
      <w:legacy w:legacy="1" w:legacySpace="0" w:legacyIndent="437"/>
      <w:lvlJc w:val="left"/>
      <w:rPr>
        <w:rFonts w:ascii="Times New Roman" w:hAnsi="Times New Roman" w:cs="Times New Roman" w:hint="default"/>
      </w:rPr>
    </w:lvl>
  </w:abstractNum>
  <w:abstractNum w:abstractNumId="49">
    <w:nsid w:val="4C010938"/>
    <w:multiLevelType w:val="singleLevel"/>
    <w:tmpl w:val="FFFFFFFF"/>
    <w:lvl w:ilvl="0">
      <w:start w:val="4"/>
      <w:numFmt w:val="decimal"/>
      <w:lvlText w:val="%1)"/>
      <w:legacy w:legacy="1" w:legacySpace="0" w:legacyIndent="284"/>
      <w:lvlJc w:val="left"/>
      <w:rPr>
        <w:rFonts w:ascii="Times New Roman" w:hAnsi="Times New Roman" w:cs="Times New Roman" w:hint="default"/>
      </w:rPr>
    </w:lvl>
  </w:abstractNum>
  <w:abstractNum w:abstractNumId="50">
    <w:nsid w:val="4E9B540F"/>
    <w:multiLevelType w:val="singleLevel"/>
    <w:tmpl w:val="FFFFFFFF"/>
    <w:lvl w:ilvl="0">
      <w:start w:val="27"/>
      <w:numFmt w:val="decimal"/>
      <w:lvlText w:val="%1."/>
      <w:legacy w:legacy="1" w:legacySpace="0" w:legacyIndent="437"/>
      <w:lvlJc w:val="left"/>
      <w:rPr>
        <w:rFonts w:ascii="Times New Roman" w:hAnsi="Times New Roman" w:cs="Times New Roman" w:hint="default"/>
      </w:rPr>
    </w:lvl>
  </w:abstractNum>
  <w:abstractNum w:abstractNumId="51">
    <w:nsid w:val="4F18154C"/>
    <w:multiLevelType w:val="hybridMultilevel"/>
    <w:tmpl w:val="FFFFFFFF"/>
    <w:lvl w:ilvl="0" w:tplc="8DFC7334">
      <w:start w:val="1"/>
      <w:numFmt w:val="decimal"/>
      <w:lvlText w:val="%1-"/>
      <w:lvlJc w:val="left"/>
      <w:pPr>
        <w:ind w:left="364" w:hanging="257"/>
      </w:pPr>
      <w:rPr>
        <w:rFonts w:ascii="Arial" w:eastAsia="Times New Roman" w:hAnsi="Arial" w:cs="Arial" w:hint="default"/>
        <w:spacing w:val="-1"/>
        <w:w w:val="100"/>
        <w:sz w:val="22"/>
        <w:szCs w:val="22"/>
      </w:rPr>
    </w:lvl>
    <w:lvl w:ilvl="1" w:tplc="2CBA5A5A">
      <w:numFmt w:val="bullet"/>
      <w:lvlText w:val="•"/>
      <w:lvlJc w:val="left"/>
      <w:pPr>
        <w:ind w:left="621" w:hanging="257"/>
      </w:pPr>
      <w:rPr>
        <w:rFonts w:hint="default"/>
      </w:rPr>
    </w:lvl>
    <w:lvl w:ilvl="2" w:tplc="BAA8419C">
      <w:numFmt w:val="bullet"/>
      <w:lvlText w:val="•"/>
      <w:lvlJc w:val="left"/>
      <w:pPr>
        <w:ind w:left="882" w:hanging="257"/>
      </w:pPr>
      <w:rPr>
        <w:rFonts w:hint="default"/>
      </w:rPr>
    </w:lvl>
    <w:lvl w:ilvl="3" w:tplc="868ADDA0">
      <w:numFmt w:val="bullet"/>
      <w:lvlText w:val="•"/>
      <w:lvlJc w:val="left"/>
      <w:pPr>
        <w:ind w:left="1143" w:hanging="257"/>
      </w:pPr>
      <w:rPr>
        <w:rFonts w:hint="default"/>
      </w:rPr>
    </w:lvl>
    <w:lvl w:ilvl="4" w:tplc="E098B80C">
      <w:numFmt w:val="bullet"/>
      <w:lvlText w:val="•"/>
      <w:lvlJc w:val="left"/>
      <w:pPr>
        <w:ind w:left="1405" w:hanging="257"/>
      </w:pPr>
      <w:rPr>
        <w:rFonts w:hint="default"/>
      </w:rPr>
    </w:lvl>
    <w:lvl w:ilvl="5" w:tplc="3E68957A">
      <w:numFmt w:val="bullet"/>
      <w:lvlText w:val="•"/>
      <w:lvlJc w:val="left"/>
      <w:pPr>
        <w:ind w:left="1666" w:hanging="257"/>
      </w:pPr>
      <w:rPr>
        <w:rFonts w:hint="default"/>
      </w:rPr>
    </w:lvl>
    <w:lvl w:ilvl="6" w:tplc="0D722724">
      <w:numFmt w:val="bullet"/>
      <w:lvlText w:val="•"/>
      <w:lvlJc w:val="left"/>
      <w:pPr>
        <w:ind w:left="1927" w:hanging="257"/>
      </w:pPr>
      <w:rPr>
        <w:rFonts w:hint="default"/>
      </w:rPr>
    </w:lvl>
    <w:lvl w:ilvl="7" w:tplc="E43C8A58">
      <w:numFmt w:val="bullet"/>
      <w:lvlText w:val="•"/>
      <w:lvlJc w:val="left"/>
      <w:pPr>
        <w:ind w:left="2189" w:hanging="257"/>
      </w:pPr>
      <w:rPr>
        <w:rFonts w:hint="default"/>
      </w:rPr>
    </w:lvl>
    <w:lvl w:ilvl="8" w:tplc="E9D41A84">
      <w:numFmt w:val="bullet"/>
      <w:lvlText w:val="•"/>
      <w:lvlJc w:val="left"/>
      <w:pPr>
        <w:ind w:left="2450" w:hanging="257"/>
      </w:pPr>
      <w:rPr>
        <w:rFonts w:hint="default"/>
      </w:rPr>
    </w:lvl>
  </w:abstractNum>
  <w:abstractNum w:abstractNumId="52">
    <w:nsid w:val="505F0217"/>
    <w:multiLevelType w:val="singleLevel"/>
    <w:tmpl w:val="FFFFFFFF"/>
    <w:lvl w:ilvl="0">
      <w:start w:val="8"/>
      <w:numFmt w:val="decimal"/>
      <w:lvlText w:val="%1)"/>
      <w:legacy w:legacy="1" w:legacySpace="0" w:legacyIndent="365"/>
      <w:lvlJc w:val="left"/>
      <w:rPr>
        <w:rFonts w:ascii="Times New Roman" w:hAnsi="Times New Roman" w:cs="Times New Roman" w:hint="default"/>
      </w:rPr>
    </w:lvl>
  </w:abstractNum>
  <w:abstractNum w:abstractNumId="53">
    <w:nsid w:val="509D5034"/>
    <w:multiLevelType w:val="singleLevel"/>
    <w:tmpl w:val="FFFFFFFF"/>
    <w:lvl w:ilvl="0">
      <w:start w:val="49"/>
      <w:numFmt w:val="decimal"/>
      <w:lvlText w:val="%1."/>
      <w:legacy w:legacy="1" w:legacySpace="0" w:legacyIndent="442"/>
      <w:lvlJc w:val="left"/>
      <w:rPr>
        <w:rFonts w:ascii="Times New Roman" w:hAnsi="Times New Roman" w:cs="Times New Roman" w:hint="default"/>
      </w:rPr>
    </w:lvl>
  </w:abstractNum>
  <w:abstractNum w:abstractNumId="54">
    <w:nsid w:val="517C4B53"/>
    <w:multiLevelType w:val="singleLevel"/>
    <w:tmpl w:val="FFFFFFFF"/>
    <w:lvl w:ilvl="0">
      <w:start w:val="23"/>
      <w:numFmt w:val="decimal"/>
      <w:lvlText w:val="%1."/>
      <w:legacy w:legacy="1" w:legacySpace="0" w:legacyIndent="432"/>
      <w:lvlJc w:val="left"/>
      <w:rPr>
        <w:rFonts w:ascii="Times New Roman" w:hAnsi="Times New Roman" w:cs="Times New Roman" w:hint="default"/>
      </w:rPr>
    </w:lvl>
  </w:abstractNum>
  <w:abstractNum w:abstractNumId="55">
    <w:nsid w:val="53E65D45"/>
    <w:multiLevelType w:val="singleLevel"/>
    <w:tmpl w:val="FFFFFFFF"/>
    <w:lvl w:ilvl="0">
      <w:start w:val="74"/>
      <w:numFmt w:val="decimal"/>
      <w:lvlText w:val="%1."/>
      <w:legacy w:legacy="1" w:legacySpace="0" w:legacyIndent="562"/>
      <w:lvlJc w:val="left"/>
      <w:rPr>
        <w:rFonts w:ascii="Times New Roman" w:hAnsi="Times New Roman" w:cs="Times New Roman" w:hint="default"/>
      </w:rPr>
    </w:lvl>
  </w:abstractNum>
  <w:abstractNum w:abstractNumId="56">
    <w:nsid w:val="574E0161"/>
    <w:multiLevelType w:val="singleLevel"/>
    <w:tmpl w:val="FFFFFFFF"/>
    <w:lvl w:ilvl="0">
      <w:start w:val="2"/>
      <w:numFmt w:val="decimal"/>
      <w:lvlText w:val="%1)"/>
      <w:legacy w:legacy="1" w:legacySpace="0" w:legacyIndent="307"/>
      <w:lvlJc w:val="left"/>
      <w:rPr>
        <w:rFonts w:ascii="Times New Roman" w:hAnsi="Times New Roman" w:cs="Times New Roman" w:hint="default"/>
      </w:rPr>
    </w:lvl>
  </w:abstractNum>
  <w:abstractNum w:abstractNumId="57">
    <w:nsid w:val="57AF144D"/>
    <w:multiLevelType w:val="singleLevel"/>
    <w:tmpl w:val="FFFFFFFF"/>
    <w:lvl w:ilvl="0">
      <w:start w:val="36"/>
      <w:numFmt w:val="decimal"/>
      <w:lvlText w:val="%1."/>
      <w:legacy w:legacy="1" w:legacySpace="0" w:legacyIndent="437"/>
      <w:lvlJc w:val="left"/>
      <w:rPr>
        <w:rFonts w:ascii="Times New Roman" w:hAnsi="Times New Roman" w:cs="Times New Roman" w:hint="default"/>
      </w:rPr>
    </w:lvl>
  </w:abstractNum>
  <w:abstractNum w:abstractNumId="58">
    <w:nsid w:val="5BE532A6"/>
    <w:multiLevelType w:val="singleLevel"/>
    <w:tmpl w:val="489CF6D0"/>
    <w:lvl w:ilvl="0">
      <w:start w:val="1"/>
      <w:numFmt w:val="decimal"/>
      <w:lvlText w:val="%1)"/>
      <w:legacy w:legacy="1" w:legacySpace="0" w:legacyIndent="283"/>
      <w:lvlJc w:val="left"/>
      <w:rPr>
        <w:rFonts w:ascii="Times New Roman" w:hAnsi="Times New Roman" w:cs="Times New Roman" w:hint="default"/>
        <w:b w:val="0"/>
        <w:bCs/>
        <w:color w:val="auto"/>
      </w:rPr>
    </w:lvl>
  </w:abstractNum>
  <w:abstractNum w:abstractNumId="59">
    <w:nsid w:val="5C882546"/>
    <w:multiLevelType w:val="singleLevel"/>
    <w:tmpl w:val="FFFFFFFF"/>
    <w:lvl w:ilvl="0">
      <w:start w:val="96"/>
      <w:numFmt w:val="decimal"/>
      <w:lvlText w:val="%1."/>
      <w:legacy w:legacy="1" w:legacySpace="0" w:legacyIndent="567"/>
      <w:lvlJc w:val="left"/>
      <w:rPr>
        <w:rFonts w:ascii="Times New Roman" w:hAnsi="Times New Roman" w:cs="Times New Roman" w:hint="default"/>
      </w:rPr>
    </w:lvl>
  </w:abstractNum>
  <w:abstractNum w:abstractNumId="60">
    <w:nsid w:val="5D430E88"/>
    <w:multiLevelType w:val="singleLevel"/>
    <w:tmpl w:val="FFFFFFFF"/>
    <w:lvl w:ilvl="0">
      <w:start w:val="2"/>
      <w:numFmt w:val="decimal"/>
      <w:lvlText w:val="%1)"/>
      <w:legacy w:legacy="1" w:legacySpace="0" w:legacyIndent="370"/>
      <w:lvlJc w:val="left"/>
      <w:rPr>
        <w:rFonts w:ascii="Times New Roman" w:hAnsi="Times New Roman" w:cs="Times New Roman" w:hint="default"/>
      </w:rPr>
    </w:lvl>
  </w:abstractNum>
  <w:abstractNum w:abstractNumId="61">
    <w:nsid w:val="5FA46DA3"/>
    <w:multiLevelType w:val="singleLevel"/>
    <w:tmpl w:val="FFFFFFFF"/>
    <w:lvl w:ilvl="0">
      <w:start w:val="1"/>
      <w:numFmt w:val="decimal"/>
      <w:lvlText w:val="%1)"/>
      <w:legacy w:legacy="1" w:legacySpace="0" w:legacyIndent="278"/>
      <w:lvlJc w:val="left"/>
      <w:rPr>
        <w:rFonts w:ascii="Times New Roman" w:hAnsi="Times New Roman" w:cs="Times New Roman" w:hint="default"/>
      </w:rPr>
    </w:lvl>
  </w:abstractNum>
  <w:abstractNum w:abstractNumId="62">
    <w:nsid w:val="5FB01BB4"/>
    <w:multiLevelType w:val="singleLevel"/>
    <w:tmpl w:val="FFFFFFFF"/>
    <w:lvl w:ilvl="0">
      <w:start w:val="1"/>
      <w:numFmt w:val="decimal"/>
      <w:lvlText w:val="%1)"/>
      <w:legacy w:legacy="1" w:legacySpace="0" w:legacyIndent="370"/>
      <w:lvlJc w:val="left"/>
      <w:rPr>
        <w:rFonts w:ascii="Times New Roman" w:hAnsi="Times New Roman" w:cs="Times New Roman" w:hint="default"/>
      </w:rPr>
    </w:lvl>
  </w:abstractNum>
  <w:abstractNum w:abstractNumId="63">
    <w:nsid w:val="60FF746B"/>
    <w:multiLevelType w:val="hybridMultilevel"/>
    <w:tmpl w:val="57328C5A"/>
    <w:lvl w:ilvl="0" w:tplc="DA7A09A2">
      <w:start w:val="1"/>
      <w:numFmt w:val="decimal"/>
      <w:lvlText w:val="%1-"/>
      <w:lvlJc w:val="left"/>
      <w:pPr>
        <w:ind w:left="367" w:hanging="260"/>
      </w:pPr>
      <w:rPr>
        <w:rFonts w:ascii="Arial" w:eastAsia="Times New Roman" w:hAnsi="Arial" w:cs="Arial" w:hint="default"/>
        <w:spacing w:val="-1"/>
        <w:w w:val="100"/>
        <w:sz w:val="22"/>
        <w:szCs w:val="22"/>
      </w:rPr>
    </w:lvl>
    <w:lvl w:ilvl="1" w:tplc="00865962">
      <w:numFmt w:val="bullet"/>
      <w:lvlText w:val="•"/>
      <w:lvlJc w:val="left"/>
      <w:pPr>
        <w:ind w:left="621" w:hanging="260"/>
      </w:pPr>
      <w:rPr>
        <w:rFonts w:hint="default"/>
      </w:rPr>
    </w:lvl>
    <w:lvl w:ilvl="2" w:tplc="7724225C">
      <w:numFmt w:val="bullet"/>
      <w:lvlText w:val="•"/>
      <w:lvlJc w:val="left"/>
      <w:pPr>
        <w:ind w:left="882" w:hanging="260"/>
      </w:pPr>
      <w:rPr>
        <w:rFonts w:hint="default"/>
      </w:rPr>
    </w:lvl>
    <w:lvl w:ilvl="3" w:tplc="78A269EC">
      <w:numFmt w:val="bullet"/>
      <w:lvlText w:val="•"/>
      <w:lvlJc w:val="left"/>
      <w:pPr>
        <w:ind w:left="1143" w:hanging="260"/>
      </w:pPr>
      <w:rPr>
        <w:rFonts w:hint="default"/>
      </w:rPr>
    </w:lvl>
    <w:lvl w:ilvl="4" w:tplc="1BA612AA">
      <w:numFmt w:val="bullet"/>
      <w:lvlText w:val="•"/>
      <w:lvlJc w:val="left"/>
      <w:pPr>
        <w:ind w:left="1405" w:hanging="260"/>
      </w:pPr>
      <w:rPr>
        <w:rFonts w:hint="default"/>
      </w:rPr>
    </w:lvl>
    <w:lvl w:ilvl="5" w:tplc="5CD60156">
      <w:numFmt w:val="bullet"/>
      <w:lvlText w:val="•"/>
      <w:lvlJc w:val="left"/>
      <w:pPr>
        <w:ind w:left="1666" w:hanging="260"/>
      </w:pPr>
      <w:rPr>
        <w:rFonts w:hint="default"/>
      </w:rPr>
    </w:lvl>
    <w:lvl w:ilvl="6" w:tplc="A37EA150">
      <w:numFmt w:val="bullet"/>
      <w:lvlText w:val="•"/>
      <w:lvlJc w:val="left"/>
      <w:pPr>
        <w:ind w:left="1927" w:hanging="260"/>
      </w:pPr>
      <w:rPr>
        <w:rFonts w:hint="default"/>
      </w:rPr>
    </w:lvl>
    <w:lvl w:ilvl="7" w:tplc="FB72F80E">
      <w:numFmt w:val="bullet"/>
      <w:lvlText w:val="•"/>
      <w:lvlJc w:val="left"/>
      <w:pPr>
        <w:ind w:left="2189" w:hanging="260"/>
      </w:pPr>
      <w:rPr>
        <w:rFonts w:hint="default"/>
      </w:rPr>
    </w:lvl>
    <w:lvl w:ilvl="8" w:tplc="D82CBD32">
      <w:numFmt w:val="bullet"/>
      <w:lvlText w:val="•"/>
      <w:lvlJc w:val="left"/>
      <w:pPr>
        <w:ind w:left="2450" w:hanging="260"/>
      </w:pPr>
      <w:rPr>
        <w:rFonts w:hint="default"/>
      </w:rPr>
    </w:lvl>
  </w:abstractNum>
  <w:abstractNum w:abstractNumId="64">
    <w:nsid w:val="610958B6"/>
    <w:multiLevelType w:val="hybridMultilevel"/>
    <w:tmpl w:val="1C761D88"/>
    <w:lvl w:ilvl="0" w:tplc="DA7A09A2">
      <w:start w:val="1"/>
      <w:numFmt w:val="decimal"/>
      <w:lvlText w:val="%1-"/>
      <w:lvlJc w:val="left"/>
      <w:pPr>
        <w:ind w:left="367" w:hanging="260"/>
      </w:pPr>
      <w:rPr>
        <w:rFonts w:ascii="Arial" w:eastAsia="Times New Roman" w:hAnsi="Arial" w:cs="Arial" w:hint="default"/>
        <w:spacing w:val="-1"/>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592F18"/>
    <w:multiLevelType w:val="singleLevel"/>
    <w:tmpl w:val="FFFFFFFF"/>
    <w:lvl w:ilvl="0">
      <w:start w:val="58"/>
      <w:numFmt w:val="decimal"/>
      <w:lvlText w:val="%1."/>
      <w:legacy w:legacy="1" w:legacySpace="0" w:legacyIndent="437"/>
      <w:lvlJc w:val="left"/>
      <w:rPr>
        <w:rFonts w:ascii="Times New Roman" w:hAnsi="Times New Roman" w:cs="Times New Roman" w:hint="default"/>
      </w:rPr>
    </w:lvl>
  </w:abstractNum>
  <w:abstractNum w:abstractNumId="66">
    <w:nsid w:val="6299528C"/>
    <w:multiLevelType w:val="singleLevel"/>
    <w:tmpl w:val="FFFFFFFF"/>
    <w:lvl w:ilvl="0">
      <w:start w:val="26"/>
      <w:numFmt w:val="decimal"/>
      <w:lvlText w:val="%1."/>
      <w:legacy w:legacy="1" w:legacySpace="0" w:legacyIndent="437"/>
      <w:lvlJc w:val="left"/>
      <w:rPr>
        <w:rFonts w:ascii="Times New Roman" w:hAnsi="Times New Roman" w:cs="Times New Roman" w:hint="default"/>
      </w:rPr>
    </w:lvl>
  </w:abstractNum>
  <w:abstractNum w:abstractNumId="67">
    <w:nsid w:val="63E812DF"/>
    <w:multiLevelType w:val="singleLevel"/>
    <w:tmpl w:val="FFFFFFFF"/>
    <w:lvl w:ilvl="0">
      <w:start w:val="5"/>
      <w:numFmt w:val="decimal"/>
      <w:lvlText w:val="%1)"/>
      <w:legacy w:legacy="1" w:legacySpace="0" w:legacyIndent="284"/>
      <w:lvlJc w:val="left"/>
      <w:rPr>
        <w:rFonts w:ascii="Times New Roman" w:hAnsi="Times New Roman" w:cs="Times New Roman" w:hint="default"/>
      </w:rPr>
    </w:lvl>
  </w:abstractNum>
  <w:abstractNum w:abstractNumId="68">
    <w:nsid w:val="63FF73EE"/>
    <w:multiLevelType w:val="singleLevel"/>
    <w:tmpl w:val="FFFFFFFF"/>
    <w:lvl w:ilvl="0">
      <w:start w:val="3"/>
      <w:numFmt w:val="decimal"/>
      <w:lvlText w:val="%1)"/>
      <w:legacy w:legacy="1" w:legacySpace="0" w:legacyIndent="308"/>
      <w:lvlJc w:val="left"/>
      <w:rPr>
        <w:rFonts w:ascii="Times New Roman" w:hAnsi="Times New Roman" w:cs="Times New Roman" w:hint="default"/>
      </w:rPr>
    </w:lvl>
  </w:abstractNum>
  <w:abstractNum w:abstractNumId="69">
    <w:nsid w:val="649202E6"/>
    <w:multiLevelType w:val="singleLevel"/>
    <w:tmpl w:val="FFFFFFFF"/>
    <w:lvl w:ilvl="0">
      <w:start w:val="92"/>
      <w:numFmt w:val="decimal"/>
      <w:lvlText w:val="%1."/>
      <w:legacy w:legacy="1" w:legacySpace="0" w:legacyIndent="567"/>
      <w:lvlJc w:val="left"/>
      <w:rPr>
        <w:rFonts w:ascii="Times New Roman" w:hAnsi="Times New Roman" w:cs="Times New Roman" w:hint="default"/>
      </w:rPr>
    </w:lvl>
  </w:abstractNum>
  <w:abstractNum w:abstractNumId="70">
    <w:nsid w:val="652B7943"/>
    <w:multiLevelType w:val="singleLevel"/>
    <w:tmpl w:val="FFFFFFFF"/>
    <w:lvl w:ilvl="0">
      <w:start w:val="45"/>
      <w:numFmt w:val="decimal"/>
      <w:lvlText w:val="%1."/>
      <w:legacy w:legacy="1" w:legacySpace="0" w:legacyIndent="442"/>
      <w:lvlJc w:val="left"/>
      <w:rPr>
        <w:rFonts w:ascii="Times New Roman" w:hAnsi="Times New Roman" w:cs="Times New Roman" w:hint="default"/>
      </w:rPr>
    </w:lvl>
  </w:abstractNum>
  <w:abstractNum w:abstractNumId="71">
    <w:nsid w:val="65DB5BE1"/>
    <w:multiLevelType w:val="singleLevel"/>
    <w:tmpl w:val="FFFFFFFF"/>
    <w:lvl w:ilvl="0">
      <w:start w:val="65"/>
      <w:numFmt w:val="decimal"/>
      <w:lvlText w:val="%1."/>
      <w:legacy w:legacy="1" w:legacySpace="0" w:legacyIndent="432"/>
      <w:lvlJc w:val="left"/>
      <w:rPr>
        <w:rFonts w:ascii="Times New Roman" w:hAnsi="Times New Roman" w:cs="Times New Roman" w:hint="default"/>
      </w:rPr>
    </w:lvl>
  </w:abstractNum>
  <w:abstractNum w:abstractNumId="72">
    <w:nsid w:val="669703BF"/>
    <w:multiLevelType w:val="singleLevel"/>
    <w:tmpl w:val="FFFFFFFF"/>
    <w:lvl w:ilvl="0">
      <w:start w:val="59"/>
      <w:numFmt w:val="decimal"/>
      <w:lvlText w:val="%1."/>
      <w:legacy w:legacy="1" w:legacySpace="0" w:legacyIndent="437"/>
      <w:lvlJc w:val="left"/>
      <w:rPr>
        <w:rFonts w:ascii="Times New Roman" w:hAnsi="Times New Roman" w:cs="Times New Roman" w:hint="default"/>
      </w:rPr>
    </w:lvl>
  </w:abstractNum>
  <w:abstractNum w:abstractNumId="73">
    <w:nsid w:val="66B9221B"/>
    <w:multiLevelType w:val="singleLevel"/>
    <w:tmpl w:val="FFFFFFFF"/>
    <w:lvl w:ilvl="0">
      <w:start w:val="4"/>
      <w:numFmt w:val="decimal"/>
      <w:lvlText w:val="%1)"/>
      <w:legacy w:legacy="1" w:legacySpace="0" w:legacyIndent="284"/>
      <w:lvlJc w:val="left"/>
      <w:rPr>
        <w:rFonts w:ascii="Times New Roman" w:hAnsi="Times New Roman" w:cs="Times New Roman" w:hint="default"/>
      </w:rPr>
    </w:lvl>
  </w:abstractNum>
  <w:abstractNum w:abstractNumId="74">
    <w:nsid w:val="672E1C5D"/>
    <w:multiLevelType w:val="singleLevel"/>
    <w:tmpl w:val="FFFFFFFF"/>
    <w:lvl w:ilvl="0">
      <w:start w:val="2"/>
      <w:numFmt w:val="decimal"/>
      <w:lvlText w:val="%1)"/>
      <w:legacy w:legacy="1" w:legacySpace="0" w:legacyIndent="308"/>
      <w:lvlJc w:val="left"/>
      <w:rPr>
        <w:rFonts w:ascii="Times New Roman" w:hAnsi="Times New Roman" w:cs="Times New Roman" w:hint="default"/>
      </w:rPr>
    </w:lvl>
  </w:abstractNum>
  <w:abstractNum w:abstractNumId="75">
    <w:nsid w:val="679A5259"/>
    <w:multiLevelType w:val="singleLevel"/>
    <w:tmpl w:val="FFFFFFFF"/>
    <w:lvl w:ilvl="0">
      <w:start w:val="40"/>
      <w:numFmt w:val="decimal"/>
      <w:lvlText w:val="%1."/>
      <w:legacy w:legacy="1" w:legacySpace="0" w:legacyIndent="437"/>
      <w:lvlJc w:val="left"/>
      <w:rPr>
        <w:rFonts w:ascii="Times New Roman" w:hAnsi="Times New Roman" w:cs="Times New Roman" w:hint="default"/>
      </w:rPr>
    </w:lvl>
  </w:abstractNum>
  <w:abstractNum w:abstractNumId="76">
    <w:nsid w:val="68401C07"/>
    <w:multiLevelType w:val="hybridMultilevel"/>
    <w:tmpl w:val="F7B6B850"/>
    <w:lvl w:ilvl="0" w:tplc="DA7A09A2">
      <w:start w:val="1"/>
      <w:numFmt w:val="decimal"/>
      <w:lvlText w:val="%1-"/>
      <w:lvlJc w:val="left"/>
      <w:pPr>
        <w:ind w:left="367" w:hanging="260"/>
      </w:pPr>
      <w:rPr>
        <w:rFonts w:ascii="Arial" w:eastAsia="Times New Roman" w:hAnsi="Arial" w:cs="Arial" w:hint="default"/>
        <w:spacing w:val="-1"/>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89C023F"/>
    <w:multiLevelType w:val="singleLevel"/>
    <w:tmpl w:val="FFFFFFFF"/>
    <w:lvl w:ilvl="0">
      <w:start w:val="47"/>
      <w:numFmt w:val="decimal"/>
      <w:lvlText w:val="%1."/>
      <w:legacy w:legacy="1" w:legacySpace="0" w:legacyIndent="442"/>
      <w:lvlJc w:val="left"/>
      <w:rPr>
        <w:rFonts w:ascii="Times New Roman" w:hAnsi="Times New Roman" w:cs="Times New Roman" w:hint="default"/>
      </w:rPr>
    </w:lvl>
  </w:abstractNum>
  <w:abstractNum w:abstractNumId="78">
    <w:nsid w:val="6A7C72F5"/>
    <w:multiLevelType w:val="singleLevel"/>
    <w:tmpl w:val="FFFFFFFF"/>
    <w:lvl w:ilvl="0">
      <w:start w:val="37"/>
      <w:numFmt w:val="decimal"/>
      <w:lvlText w:val="%1."/>
      <w:legacy w:legacy="1" w:legacySpace="0" w:legacyIndent="437"/>
      <w:lvlJc w:val="left"/>
      <w:rPr>
        <w:rFonts w:ascii="Times New Roman" w:hAnsi="Times New Roman" w:cs="Times New Roman" w:hint="default"/>
      </w:rPr>
    </w:lvl>
  </w:abstractNum>
  <w:abstractNum w:abstractNumId="79">
    <w:nsid w:val="6A97632B"/>
    <w:multiLevelType w:val="singleLevel"/>
    <w:tmpl w:val="FFFFFFFF"/>
    <w:lvl w:ilvl="0">
      <w:start w:val="16"/>
      <w:numFmt w:val="decimal"/>
      <w:lvlText w:val="%1."/>
      <w:legacy w:legacy="1" w:legacySpace="0" w:legacyIndent="427"/>
      <w:lvlJc w:val="left"/>
      <w:rPr>
        <w:rFonts w:ascii="Times New Roman" w:hAnsi="Times New Roman" w:cs="Times New Roman" w:hint="default"/>
      </w:rPr>
    </w:lvl>
  </w:abstractNum>
  <w:abstractNum w:abstractNumId="80">
    <w:nsid w:val="6B6D7D64"/>
    <w:multiLevelType w:val="singleLevel"/>
    <w:tmpl w:val="FFFFFFFF"/>
    <w:lvl w:ilvl="0">
      <w:start w:val="20"/>
      <w:numFmt w:val="decimal"/>
      <w:lvlText w:val="%1."/>
      <w:legacy w:legacy="1" w:legacySpace="0" w:legacyIndent="437"/>
      <w:lvlJc w:val="left"/>
      <w:rPr>
        <w:rFonts w:ascii="Times New Roman" w:hAnsi="Times New Roman" w:cs="Times New Roman" w:hint="default"/>
      </w:rPr>
    </w:lvl>
  </w:abstractNum>
  <w:abstractNum w:abstractNumId="81">
    <w:nsid w:val="6BB30FCF"/>
    <w:multiLevelType w:val="singleLevel"/>
    <w:tmpl w:val="FFFFFFFF"/>
    <w:lvl w:ilvl="0">
      <w:start w:val="3"/>
      <w:numFmt w:val="decimal"/>
      <w:lvlText w:val="%1)"/>
      <w:legacy w:legacy="1" w:legacySpace="0" w:legacyIndent="423"/>
      <w:lvlJc w:val="left"/>
      <w:rPr>
        <w:rFonts w:ascii="Times New Roman" w:hAnsi="Times New Roman" w:cs="Times New Roman" w:hint="default"/>
      </w:rPr>
    </w:lvl>
  </w:abstractNum>
  <w:abstractNum w:abstractNumId="82">
    <w:nsid w:val="6D285C0B"/>
    <w:multiLevelType w:val="singleLevel"/>
    <w:tmpl w:val="FFFFFFFF"/>
    <w:lvl w:ilvl="0">
      <w:start w:val="2"/>
      <w:numFmt w:val="decimal"/>
      <w:lvlText w:val="%1)"/>
      <w:legacy w:legacy="1" w:legacySpace="0" w:legacyIndent="288"/>
      <w:lvlJc w:val="left"/>
      <w:rPr>
        <w:rFonts w:ascii="Times New Roman" w:hAnsi="Times New Roman" w:cs="Times New Roman" w:hint="default"/>
      </w:rPr>
    </w:lvl>
  </w:abstractNum>
  <w:abstractNum w:abstractNumId="83">
    <w:nsid w:val="6E4050EC"/>
    <w:multiLevelType w:val="hybridMultilevel"/>
    <w:tmpl w:val="FFFFFFFF"/>
    <w:lvl w:ilvl="0" w:tplc="DA7A09A2">
      <w:start w:val="1"/>
      <w:numFmt w:val="decimal"/>
      <w:lvlText w:val="%1-"/>
      <w:lvlJc w:val="left"/>
      <w:pPr>
        <w:ind w:left="367" w:hanging="260"/>
      </w:pPr>
      <w:rPr>
        <w:rFonts w:ascii="Arial" w:eastAsia="Times New Roman" w:hAnsi="Arial" w:cs="Arial" w:hint="default"/>
        <w:spacing w:val="-1"/>
        <w:w w:val="100"/>
        <w:sz w:val="22"/>
        <w:szCs w:val="22"/>
      </w:rPr>
    </w:lvl>
    <w:lvl w:ilvl="1" w:tplc="00865962">
      <w:numFmt w:val="bullet"/>
      <w:lvlText w:val="•"/>
      <w:lvlJc w:val="left"/>
      <w:pPr>
        <w:ind w:left="621" w:hanging="260"/>
      </w:pPr>
      <w:rPr>
        <w:rFonts w:hint="default"/>
      </w:rPr>
    </w:lvl>
    <w:lvl w:ilvl="2" w:tplc="7724225C">
      <w:numFmt w:val="bullet"/>
      <w:lvlText w:val="•"/>
      <w:lvlJc w:val="left"/>
      <w:pPr>
        <w:ind w:left="882" w:hanging="260"/>
      </w:pPr>
      <w:rPr>
        <w:rFonts w:hint="default"/>
      </w:rPr>
    </w:lvl>
    <w:lvl w:ilvl="3" w:tplc="78A269EC">
      <w:numFmt w:val="bullet"/>
      <w:lvlText w:val="•"/>
      <w:lvlJc w:val="left"/>
      <w:pPr>
        <w:ind w:left="1143" w:hanging="260"/>
      </w:pPr>
      <w:rPr>
        <w:rFonts w:hint="default"/>
      </w:rPr>
    </w:lvl>
    <w:lvl w:ilvl="4" w:tplc="1BA612AA">
      <w:numFmt w:val="bullet"/>
      <w:lvlText w:val="•"/>
      <w:lvlJc w:val="left"/>
      <w:pPr>
        <w:ind w:left="1405" w:hanging="260"/>
      </w:pPr>
      <w:rPr>
        <w:rFonts w:hint="default"/>
      </w:rPr>
    </w:lvl>
    <w:lvl w:ilvl="5" w:tplc="5CD60156">
      <w:numFmt w:val="bullet"/>
      <w:lvlText w:val="•"/>
      <w:lvlJc w:val="left"/>
      <w:pPr>
        <w:ind w:left="1666" w:hanging="260"/>
      </w:pPr>
      <w:rPr>
        <w:rFonts w:hint="default"/>
      </w:rPr>
    </w:lvl>
    <w:lvl w:ilvl="6" w:tplc="A37EA150">
      <w:numFmt w:val="bullet"/>
      <w:lvlText w:val="•"/>
      <w:lvlJc w:val="left"/>
      <w:pPr>
        <w:ind w:left="1927" w:hanging="260"/>
      </w:pPr>
      <w:rPr>
        <w:rFonts w:hint="default"/>
      </w:rPr>
    </w:lvl>
    <w:lvl w:ilvl="7" w:tplc="FB72F80E">
      <w:numFmt w:val="bullet"/>
      <w:lvlText w:val="•"/>
      <w:lvlJc w:val="left"/>
      <w:pPr>
        <w:ind w:left="2189" w:hanging="260"/>
      </w:pPr>
      <w:rPr>
        <w:rFonts w:hint="default"/>
      </w:rPr>
    </w:lvl>
    <w:lvl w:ilvl="8" w:tplc="D82CBD32">
      <w:numFmt w:val="bullet"/>
      <w:lvlText w:val="•"/>
      <w:lvlJc w:val="left"/>
      <w:pPr>
        <w:ind w:left="2450" w:hanging="260"/>
      </w:pPr>
      <w:rPr>
        <w:rFonts w:hint="default"/>
      </w:rPr>
    </w:lvl>
  </w:abstractNum>
  <w:abstractNum w:abstractNumId="84">
    <w:nsid w:val="6FAB489F"/>
    <w:multiLevelType w:val="singleLevel"/>
    <w:tmpl w:val="FFFFFFFF"/>
    <w:lvl w:ilvl="0">
      <w:start w:val="44"/>
      <w:numFmt w:val="decimal"/>
      <w:lvlText w:val="%1."/>
      <w:legacy w:legacy="1" w:legacySpace="0" w:legacyIndent="442"/>
      <w:lvlJc w:val="left"/>
      <w:rPr>
        <w:rFonts w:ascii="Times New Roman" w:hAnsi="Times New Roman" w:cs="Times New Roman" w:hint="default"/>
      </w:rPr>
    </w:lvl>
  </w:abstractNum>
  <w:abstractNum w:abstractNumId="85">
    <w:nsid w:val="72E927AE"/>
    <w:multiLevelType w:val="singleLevel"/>
    <w:tmpl w:val="FFFFFFFF"/>
    <w:lvl w:ilvl="0">
      <w:start w:val="103"/>
      <w:numFmt w:val="decimal"/>
      <w:lvlText w:val="%1."/>
      <w:legacy w:legacy="1" w:legacySpace="0" w:legacyIndent="552"/>
      <w:lvlJc w:val="left"/>
      <w:rPr>
        <w:rFonts w:ascii="Times New Roman" w:hAnsi="Times New Roman" w:cs="Times New Roman" w:hint="default"/>
      </w:rPr>
    </w:lvl>
  </w:abstractNum>
  <w:abstractNum w:abstractNumId="86">
    <w:nsid w:val="7996459C"/>
    <w:multiLevelType w:val="singleLevel"/>
    <w:tmpl w:val="FFFFFFFF"/>
    <w:lvl w:ilvl="0">
      <w:start w:val="76"/>
      <w:numFmt w:val="decimal"/>
      <w:lvlText w:val="%1."/>
      <w:legacy w:legacy="1" w:legacySpace="0" w:legacyIndent="562"/>
      <w:lvlJc w:val="left"/>
      <w:rPr>
        <w:rFonts w:ascii="Times New Roman" w:hAnsi="Times New Roman" w:cs="Times New Roman" w:hint="default"/>
      </w:rPr>
    </w:lvl>
  </w:abstractNum>
  <w:abstractNum w:abstractNumId="87">
    <w:nsid w:val="79977AB2"/>
    <w:multiLevelType w:val="singleLevel"/>
    <w:tmpl w:val="FFFFFFFF"/>
    <w:lvl w:ilvl="0">
      <w:start w:val="1"/>
      <w:numFmt w:val="decimal"/>
      <w:lvlText w:val="%1."/>
      <w:legacy w:legacy="1" w:legacySpace="0" w:legacyIndent="370"/>
      <w:lvlJc w:val="left"/>
      <w:rPr>
        <w:rFonts w:ascii="Times New Roman" w:hAnsi="Times New Roman" w:cs="Times New Roman" w:hint="default"/>
      </w:rPr>
    </w:lvl>
  </w:abstractNum>
  <w:abstractNum w:abstractNumId="88">
    <w:nsid w:val="7F2572DD"/>
    <w:multiLevelType w:val="singleLevel"/>
    <w:tmpl w:val="FFFFFFFF"/>
    <w:lvl w:ilvl="0">
      <w:start w:val="85"/>
      <w:numFmt w:val="decimal"/>
      <w:lvlText w:val="%1."/>
      <w:legacy w:legacy="1" w:legacySpace="0" w:legacyIndent="567"/>
      <w:lvlJc w:val="left"/>
      <w:rPr>
        <w:rFonts w:ascii="Times New Roman" w:hAnsi="Times New Roman" w:cs="Times New Roman" w:hint="default"/>
      </w:rPr>
    </w:lvl>
  </w:abstractNum>
  <w:abstractNum w:abstractNumId="89">
    <w:nsid w:val="7F4C53A9"/>
    <w:multiLevelType w:val="singleLevel"/>
    <w:tmpl w:val="FFFFFFFF"/>
    <w:lvl w:ilvl="0">
      <w:start w:val="2"/>
      <w:numFmt w:val="decimal"/>
      <w:lvlText w:val="%1)"/>
      <w:legacy w:legacy="1" w:legacySpace="0" w:legacyIndent="332"/>
      <w:lvlJc w:val="left"/>
      <w:rPr>
        <w:rFonts w:ascii="Times New Roman" w:hAnsi="Times New Roman" w:cs="Times New Roman" w:hint="default"/>
      </w:rPr>
    </w:lvl>
  </w:abstractNum>
  <w:num w:numId="1">
    <w:abstractNumId w:val="87"/>
  </w:num>
  <w:num w:numId="2">
    <w:abstractNumId w:val="1"/>
  </w:num>
  <w:num w:numId="3">
    <w:abstractNumId w:val="47"/>
  </w:num>
  <w:num w:numId="4">
    <w:abstractNumId w:val="47"/>
    <w:lvlOverride w:ilvl="0">
      <w:lvl w:ilvl="0">
        <w:start w:val="1"/>
        <w:numFmt w:val="decimal"/>
        <w:lvlText w:val="%1)"/>
        <w:legacy w:legacy="1" w:legacySpace="0" w:legacyIndent="284"/>
        <w:lvlJc w:val="left"/>
        <w:rPr>
          <w:rFonts w:ascii="Times New Roman" w:hAnsi="Times New Roman" w:cs="Times New Roman" w:hint="default"/>
        </w:rPr>
      </w:lvl>
    </w:lvlOverride>
  </w:num>
  <w:num w:numId="5">
    <w:abstractNumId w:val="73"/>
  </w:num>
  <w:num w:numId="6">
    <w:abstractNumId w:val="67"/>
  </w:num>
  <w:num w:numId="7">
    <w:abstractNumId w:val="18"/>
  </w:num>
  <w:num w:numId="8">
    <w:abstractNumId w:val="61"/>
  </w:num>
  <w:num w:numId="9">
    <w:abstractNumId w:val="61"/>
    <w:lvlOverride w:ilvl="0">
      <w:lvl w:ilvl="0">
        <w:start w:val="1"/>
        <w:numFmt w:val="decimal"/>
        <w:lvlText w:val="%1)"/>
        <w:legacy w:legacy="1" w:legacySpace="0" w:legacyIndent="279"/>
        <w:lvlJc w:val="left"/>
        <w:rPr>
          <w:rFonts w:ascii="Times New Roman" w:hAnsi="Times New Roman" w:cs="Times New Roman" w:hint="default"/>
        </w:rPr>
      </w:lvl>
    </w:lvlOverride>
  </w:num>
  <w:num w:numId="10">
    <w:abstractNumId w:val="10"/>
  </w:num>
  <w:num w:numId="11">
    <w:abstractNumId w:val="25"/>
  </w:num>
  <w:num w:numId="12">
    <w:abstractNumId w:val="13"/>
  </w:num>
  <w:num w:numId="13">
    <w:abstractNumId w:val="21"/>
  </w:num>
  <w:num w:numId="14">
    <w:abstractNumId w:val="0"/>
  </w:num>
  <w:num w:numId="15">
    <w:abstractNumId w:val="82"/>
  </w:num>
  <w:num w:numId="16">
    <w:abstractNumId w:val="49"/>
  </w:num>
  <w:num w:numId="17">
    <w:abstractNumId w:val="79"/>
  </w:num>
  <w:num w:numId="18">
    <w:abstractNumId w:val="42"/>
  </w:num>
  <w:num w:numId="19">
    <w:abstractNumId w:val="4"/>
  </w:num>
  <w:num w:numId="20">
    <w:abstractNumId w:val="60"/>
  </w:num>
  <w:num w:numId="21">
    <w:abstractNumId w:val="48"/>
  </w:num>
  <w:num w:numId="22">
    <w:abstractNumId w:val="80"/>
  </w:num>
  <w:num w:numId="23">
    <w:abstractNumId w:val="8"/>
  </w:num>
  <w:num w:numId="24">
    <w:abstractNumId w:val="54"/>
  </w:num>
  <w:num w:numId="25">
    <w:abstractNumId w:val="32"/>
  </w:num>
  <w:num w:numId="26">
    <w:abstractNumId w:val="28"/>
  </w:num>
  <w:num w:numId="27">
    <w:abstractNumId w:val="66"/>
  </w:num>
  <w:num w:numId="28">
    <w:abstractNumId w:val="50"/>
  </w:num>
  <w:num w:numId="29">
    <w:abstractNumId w:val="23"/>
  </w:num>
  <w:num w:numId="30">
    <w:abstractNumId w:val="15"/>
  </w:num>
  <w:num w:numId="31">
    <w:abstractNumId w:val="40"/>
  </w:num>
  <w:num w:numId="32">
    <w:abstractNumId w:val="16"/>
  </w:num>
  <w:num w:numId="33">
    <w:abstractNumId w:val="24"/>
  </w:num>
  <w:num w:numId="34">
    <w:abstractNumId w:val="35"/>
  </w:num>
  <w:num w:numId="35">
    <w:abstractNumId w:val="7"/>
  </w:num>
  <w:num w:numId="36">
    <w:abstractNumId w:val="57"/>
  </w:num>
  <w:num w:numId="37">
    <w:abstractNumId w:val="78"/>
  </w:num>
  <w:num w:numId="38">
    <w:abstractNumId w:val="44"/>
  </w:num>
  <w:num w:numId="39">
    <w:abstractNumId w:val="75"/>
  </w:num>
  <w:num w:numId="40">
    <w:abstractNumId w:val="56"/>
  </w:num>
  <w:num w:numId="41">
    <w:abstractNumId w:val="34"/>
  </w:num>
  <w:num w:numId="42">
    <w:abstractNumId w:val="22"/>
  </w:num>
  <w:num w:numId="43">
    <w:abstractNumId w:val="84"/>
  </w:num>
  <w:num w:numId="44">
    <w:abstractNumId w:val="70"/>
  </w:num>
  <w:num w:numId="45">
    <w:abstractNumId w:val="58"/>
  </w:num>
  <w:num w:numId="46">
    <w:abstractNumId w:val="5"/>
  </w:num>
  <w:num w:numId="47">
    <w:abstractNumId w:val="45"/>
  </w:num>
  <w:num w:numId="48">
    <w:abstractNumId w:val="12"/>
  </w:num>
  <w:num w:numId="49">
    <w:abstractNumId w:val="52"/>
  </w:num>
  <w:num w:numId="50">
    <w:abstractNumId w:val="27"/>
  </w:num>
  <w:num w:numId="51">
    <w:abstractNumId w:val="77"/>
  </w:num>
  <w:num w:numId="52">
    <w:abstractNumId w:val="53"/>
  </w:num>
  <w:num w:numId="53">
    <w:abstractNumId w:val="29"/>
  </w:num>
  <w:num w:numId="54">
    <w:abstractNumId w:val="37"/>
  </w:num>
  <w:num w:numId="55">
    <w:abstractNumId w:val="20"/>
  </w:num>
  <w:num w:numId="56">
    <w:abstractNumId w:val="6"/>
  </w:num>
  <w:num w:numId="57">
    <w:abstractNumId w:val="65"/>
  </w:num>
  <w:num w:numId="58">
    <w:abstractNumId w:val="72"/>
  </w:num>
  <w:num w:numId="59">
    <w:abstractNumId w:val="39"/>
  </w:num>
  <w:num w:numId="60">
    <w:abstractNumId w:val="39"/>
    <w:lvlOverride w:ilvl="0">
      <w:lvl w:ilvl="0">
        <w:start w:val="63"/>
        <w:numFmt w:val="decimal"/>
        <w:lvlText w:val="%1."/>
        <w:legacy w:legacy="1" w:legacySpace="0" w:legacyIndent="432"/>
        <w:lvlJc w:val="left"/>
        <w:rPr>
          <w:rFonts w:ascii="Times New Roman" w:hAnsi="Times New Roman" w:cs="Times New Roman" w:hint="default"/>
        </w:rPr>
      </w:lvl>
    </w:lvlOverride>
  </w:num>
  <w:num w:numId="61">
    <w:abstractNumId w:val="71"/>
  </w:num>
  <w:num w:numId="62">
    <w:abstractNumId w:val="38"/>
  </w:num>
  <w:num w:numId="63">
    <w:abstractNumId w:val="33"/>
  </w:num>
  <w:num w:numId="64">
    <w:abstractNumId w:val="17"/>
  </w:num>
  <w:num w:numId="65">
    <w:abstractNumId w:val="74"/>
  </w:num>
  <w:num w:numId="66">
    <w:abstractNumId w:val="68"/>
  </w:num>
  <w:num w:numId="67">
    <w:abstractNumId w:val="43"/>
  </w:num>
  <w:num w:numId="68">
    <w:abstractNumId w:val="9"/>
  </w:num>
  <w:num w:numId="69">
    <w:abstractNumId w:val="55"/>
  </w:num>
  <w:num w:numId="70">
    <w:abstractNumId w:val="86"/>
  </w:num>
  <w:num w:numId="71">
    <w:abstractNumId w:val="89"/>
    <w:lvlOverride w:ilvl="0">
      <w:lvl w:ilvl="0">
        <w:start w:val="2"/>
        <w:numFmt w:val="decimal"/>
        <w:lvlText w:val="%1)"/>
        <w:legacy w:legacy="1" w:legacySpace="0" w:legacyIndent="432"/>
        <w:lvlJc w:val="left"/>
        <w:rPr>
          <w:rFonts w:ascii="Times New Roman" w:hAnsi="Times New Roman" w:cs="Times New Roman" w:hint="default"/>
        </w:rPr>
      </w:lvl>
    </w:lvlOverride>
  </w:num>
  <w:num w:numId="72">
    <w:abstractNumId w:val="41"/>
  </w:num>
  <w:num w:numId="73">
    <w:abstractNumId w:val="41"/>
    <w:lvlOverride w:ilvl="0">
      <w:lvl w:ilvl="0">
        <w:start w:val="4"/>
        <w:numFmt w:val="decimal"/>
        <w:lvlText w:val="%1)"/>
        <w:legacy w:legacy="1" w:legacySpace="0" w:legacyIndent="475"/>
        <w:lvlJc w:val="left"/>
        <w:rPr>
          <w:rFonts w:ascii="Times New Roman" w:hAnsi="Times New Roman" w:cs="Times New Roman" w:hint="default"/>
        </w:rPr>
      </w:lvl>
    </w:lvlOverride>
  </w:num>
  <w:num w:numId="74">
    <w:abstractNumId w:val="62"/>
  </w:num>
  <w:num w:numId="75">
    <w:abstractNumId w:val="19"/>
  </w:num>
  <w:num w:numId="76">
    <w:abstractNumId w:val="2"/>
  </w:num>
  <w:num w:numId="77">
    <w:abstractNumId w:val="30"/>
  </w:num>
  <w:num w:numId="78">
    <w:abstractNumId w:val="36"/>
  </w:num>
  <w:num w:numId="79">
    <w:abstractNumId w:val="81"/>
  </w:num>
  <w:num w:numId="80">
    <w:abstractNumId w:val="14"/>
  </w:num>
  <w:num w:numId="81">
    <w:abstractNumId w:val="88"/>
  </w:num>
  <w:num w:numId="82">
    <w:abstractNumId w:val="31"/>
  </w:num>
  <w:num w:numId="83">
    <w:abstractNumId w:val="69"/>
  </w:num>
  <w:num w:numId="84">
    <w:abstractNumId w:val="26"/>
  </w:num>
  <w:num w:numId="85">
    <w:abstractNumId w:val="59"/>
  </w:num>
  <w:num w:numId="86">
    <w:abstractNumId w:val="11"/>
  </w:num>
  <w:num w:numId="87">
    <w:abstractNumId w:val="11"/>
    <w:lvlOverride w:ilvl="0">
      <w:lvl w:ilvl="0">
        <w:start w:val="100"/>
        <w:numFmt w:val="decimal"/>
        <w:lvlText w:val="%1."/>
        <w:legacy w:legacy="1" w:legacySpace="0" w:legacyIndent="552"/>
        <w:lvlJc w:val="left"/>
        <w:rPr>
          <w:rFonts w:ascii="Times New Roman" w:hAnsi="Times New Roman" w:cs="Times New Roman" w:hint="default"/>
        </w:rPr>
      </w:lvl>
    </w:lvlOverride>
  </w:num>
  <w:num w:numId="88">
    <w:abstractNumId w:val="3"/>
  </w:num>
  <w:num w:numId="89">
    <w:abstractNumId w:val="85"/>
  </w:num>
  <w:num w:numId="90">
    <w:abstractNumId w:val="51"/>
  </w:num>
  <w:num w:numId="91">
    <w:abstractNumId w:val="46"/>
  </w:num>
  <w:num w:numId="92">
    <w:abstractNumId w:val="63"/>
  </w:num>
  <w:num w:numId="93">
    <w:abstractNumId w:val="83"/>
  </w:num>
  <w:num w:numId="94">
    <w:abstractNumId w:val="64"/>
  </w:num>
  <w:num w:numId="95">
    <w:abstractNumId w:val="7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2264F"/>
    <w:rsid w:val="000166B5"/>
    <w:rsid w:val="00027767"/>
    <w:rsid w:val="00061CBE"/>
    <w:rsid w:val="0008235C"/>
    <w:rsid w:val="000B7D1B"/>
    <w:rsid w:val="000D4E2E"/>
    <w:rsid w:val="000F371C"/>
    <w:rsid w:val="001062C6"/>
    <w:rsid w:val="00114609"/>
    <w:rsid w:val="001436EC"/>
    <w:rsid w:val="001C212A"/>
    <w:rsid w:val="002E22E4"/>
    <w:rsid w:val="002F12C5"/>
    <w:rsid w:val="003D1B10"/>
    <w:rsid w:val="00472C6B"/>
    <w:rsid w:val="004D2704"/>
    <w:rsid w:val="004E27DD"/>
    <w:rsid w:val="00523413"/>
    <w:rsid w:val="0057375B"/>
    <w:rsid w:val="005770CC"/>
    <w:rsid w:val="0062244A"/>
    <w:rsid w:val="006364E9"/>
    <w:rsid w:val="00640ABB"/>
    <w:rsid w:val="0068068E"/>
    <w:rsid w:val="007069B6"/>
    <w:rsid w:val="0072264F"/>
    <w:rsid w:val="007A34E7"/>
    <w:rsid w:val="007B70C4"/>
    <w:rsid w:val="007C5946"/>
    <w:rsid w:val="007E52F8"/>
    <w:rsid w:val="007F73EC"/>
    <w:rsid w:val="00810304"/>
    <w:rsid w:val="008327AE"/>
    <w:rsid w:val="00877EE7"/>
    <w:rsid w:val="00885D19"/>
    <w:rsid w:val="00895B8E"/>
    <w:rsid w:val="008F36EC"/>
    <w:rsid w:val="008F6ECF"/>
    <w:rsid w:val="008F7930"/>
    <w:rsid w:val="0092678B"/>
    <w:rsid w:val="0096736B"/>
    <w:rsid w:val="00981520"/>
    <w:rsid w:val="009D2030"/>
    <w:rsid w:val="00A054D6"/>
    <w:rsid w:val="00A81B60"/>
    <w:rsid w:val="00AA6FEF"/>
    <w:rsid w:val="00B23E47"/>
    <w:rsid w:val="00B26B03"/>
    <w:rsid w:val="00B30D9F"/>
    <w:rsid w:val="00B320E6"/>
    <w:rsid w:val="00B75635"/>
    <w:rsid w:val="00B81FA9"/>
    <w:rsid w:val="00BB39CB"/>
    <w:rsid w:val="00BD21DF"/>
    <w:rsid w:val="00BE1294"/>
    <w:rsid w:val="00C52373"/>
    <w:rsid w:val="00D008E7"/>
    <w:rsid w:val="00D0733F"/>
    <w:rsid w:val="00D121E1"/>
    <w:rsid w:val="00D257AA"/>
    <w:rsid w:val="00D32DA7"/>
    <w:rsid w:val="00DD2659"/>
    <w:rsid w:val="00E02554"/>
    <w:rsid w:val="00E72AC5"/>
    <w:rsid w:val="00E8596D"/>
    <w:rsid w:val="00EA3D16"/>
    <w:rsid w:val="00F20379"/>
    <w:rsid w:val="00F73E04"/>
    <w:rsid w:val="00FB4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B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3D1B10"/>
    <w:rPr>
      <w:rFonts w:ascii="Segoe UI" w:hAnsi="Segoe UI" w:cs="Segoe UI"/>
      <w:sz w:val="18"/>
      <w:szCs w:val="18"/>
    </w:rPr>
  </w:style>
  <w:style w:type="paragraph" w:customStyle="1" w:styleId="Style5">
    <w:name w:val="Style5"/>
    <w:basedOn w:val="a"/>
    <w:uiPriority w:val="99"/>
    <w:rsid w:val="007069B6"/>
    <w:pPr>
      <w:widowControl w:val="0"/>
      <w:autoSpaceDE w:val="0"/>
      <w:autoSpaceDN w:val="0"/>
      <w:adjustRightInd w:val="0"/>
      <w:spacing w:after="0" w:line="240" w:lineRule="auto"/>
      <w:jc w:val="both"/>
    </w:pPr>
    <w:rPr>
      <w:rFonts w:ascii="Constantia" w:hAnsi="Constantia"/>
      <w:sz w:val="24"/>
      <w:szCs w:val="24"/>
      <w:lang w:eastAsia="ru-RU"/>
    </w:rPr>
  </w:style>
  <w:style w:type="paragraph" w:customStyle="1" w:styleId="Style9">
    <w:name w:val="Style9"/>
    <w:basedOn w:val="a"/>
    <w:uiPriority w:val="99"/>
    <w:rsid w:val="007069B6"/>
    <w:pPr>
      <w:widowControl w:val="0"/>
      <w:autoSpaceDE w:val="0"/>
      <w:autoSpaceDN w:val="0"/>
      <w:adjustRightInd w:val="0"/>
      <w:spacing w:after="0" w:line="324" w:lineRule="exact"/>
      <w:jc w:val="center"/>
    </w:pPr>
    <w:rPr>
      <w:rFonts w:ascii="Constantia" w:hAnsi="Constantia"/>
      <w:sz w:val="24"/>
      <w:szCs w:val="24"/>
      <w:lang w:eastAsia="ru-RU"/>
    </w:rPr>
  </w:style>
  <w:style w:type="paragraph" w:customStyle="1" w:styleId="Style10">
    <w:name w:val="Style10"/>
    <w:basedOn w:val="a"/>
    <w:uiPriority w:val="99"/>
    <w:rsid w:val="007069B6"/>
    <w:pPr>
      <w:widowControl w:val="0"/>
      <w:autoSpaceDE w:val="0"/>
      <w:autoSpaceDN w:val="0"/>
      <w:adjustRightInd w:val="0"/>
      <w:spacing w:after="0" w:line="506" w:lineRule="exact"/>
      <w:ind w:firstLine="710"/>
      <w:jc w:val="both"/>
    </w:pPr>
    <w:rPr>
      <w:rFonts w:ascii="Constantia" w:hAnsi="Constantia"/>
      <w:sz w:val="24"/>
      <w:szCs w:val="24"/>
      <w:lang w:eastAsia="ru-RU"/>
    </w:rPr>
  </w:style>
  <w:style w:type="paragraph" w:customStyle="1" w:styleId="Style12">
    <w:name w:val="Style12"/>
    <w:basedOn w:val="a"/>
    <w:uiPriority w:val="99"/>
    <w:rsid w:val="007069B6"/>
    <w:pPr>
      <w:widowControl w:val="0"/>
      <w:autoSpaceDE w:val="0"/>
      <w:autoSpaceDN w:val="0"/>
      <w:adjustRightInd w:val="0"/>
      <w:spacing w:after="0" w:line="322" w:lineRule="exact"/>
      <w:ind w:firstLine="586"/>
    </w:pPr>
    <w:rPr>
      <w:rFonts w:ascii="Constantia" w:hAnsi="Constantia"/>
      <w:sz w:val="24"/>
      <w:szCs w:val="24"/>
      <w:lang w:eastAsia="ru-RU"/>
    </w:rPr>
  </w:style>
  <w:style w:type="paragraph" w:customStyle="1" w:styleId="Style15">
    <w:name w:val="Style15"/>
    <w:basedOn w:val="a"/>
    <w:uiPriority w:val="99"/>
    <w:rsid w:val="007069B6"/>
    <w:pPr>
      <w:widowControl w:val="0"/>
      <w:autoSpaceDE w:val="0"/>
      <w:autoSpaceDN w:val="0"/>
      <w:adjustRightInd w:val="0"/>
      <w:spacing w:after="0" w:line="367" w:lineRule="exact"/>
    </w:pPr>
    <w:rPr>
      <w:rFonts w:ascii="Constantia" w:hAnsi="Constantia"/>
      <w:sz w:val="24"/>
      <w:szCs w:val="24"/>
      <w:lang w:eastAsia="ru-RU"/>
    </w:rPr>
  </w:style>
  <w:style w:type="paragraph" w:customStyle="1" w:styleId="Style18">
    <w:name w:val="Style18"/>
    <w:basedOn w:val="a"/>
    <w:uiPriority w:val="99"/>
    <w:rsid w:val="007069B6"/>
    <w:pPr>
      <w:widowControl w:val="0"/>
      <w:autoSpaceDE w:val="0"/>
      <w:autoSpaceDN w:val="0"/>
      <w:adjustRightInd w:val="0"/>
      <w:spacing w:after="0" w:line="329" w:lineRule="exact"/>
      <w:jc w:val="center"/>
    </w:pPr>
    <w:rPr>
      <w:rFonts w:ascii="Constantia" w:hAnsi="Constantia"/>
      <w:sz w:val="24"/>
      <w:szCs w:val="24"/>
      <w:lang w:eastAsia="ru-RU"/>
    </w:rPr>
  </w:style>
  <w:style w:type="paragraph" w:customStyle="1" w:styleId="Style20">
    <w:name w:val="Style20"/>
    <w:basedOn w:val="a"/>
    <w:uiPriority w:val="99"/>
    <w:rsid w:val="007069B6"/>
    <w:pPr>
      <w:widowControl w:val="0"/>
      <w:autoSpaceDE w:val="0"/>
      <w:autoSpaceDN w:val="0"/>
      <w:adjustRightInd w:val="0"/>
      <w:spacing w:after="0" w:line="240" w:lineRule="auto"/>
    </w:pPr>
    <w:rPr>
      <w:rFonts w:ascii="Constantia" w:hAnsi="Constantia"/>
      <w:sz w:val="24"/>
      <w:szCs w:val="24"/>
      <w:lang w:eastAsia="ru-RU"/>
    </w:rPr>
  </w:style>
  <w:style w:type="paragraph" w:customStyle="1" w:styleId="Style21">
    <w:name w:val="Style21"/>
    <w:basedOn w:val="a"/>
    <w:uiPriority w:val="99"/>
    <w:rsid w:val="007069B6"/>
    <w:pPr>
      <w:widowControl w:val="0"/>
      <w:autoSpaceDE w:val="0"/>
      <w:autoSpaceDN w:val="0"/>
      <w:adjustRightInd w:val="0"/>
      <w:spacing w:after="0" w:line="358" w:lineRule="exact"/>
      <w:ind w:firstLine="586"/>
      <w:jc w:val="both"/>
    </w:pPr>
    <w:rPr>
      <w:rFonts w:ascii="Constantia" w:hAnsi="Constantia"/>
      <w:sz w:val="24"/>
      <w:szCs w:val="24"/>
      <w:lang w:eastAsia="ru-RU"/>
    </w:rPr>
  </w:style>
  <w:style w:type="paragraph" w:customStyle="1" w:styleId="Style22">
    <w:name w:val="Style22"/>
    <w:basedOn w:val="a"/>
    <w:uiPriority w:val="99"/>
    <w:rsid w:val="007069B6"/>
    <w:pPr>
      <w:widowControl w:val="0"/>
      <w:autoSpaceDE w:val="0"/>
      <w:autoSpaceDN w:val="0"/>
      <w:adjustRightInd w:val="0"/>
      <w:spacing w:after="0" w:line="360" w:lineRule="exact"/>
      <w:jc w:val="both"/>
    </w:pPr>
    <w:rPr>
      <w:rFonts w:ascii="Constantia" w:hAnsi="Constantia"/>
      <w:sz w:val="24"/>
      <w:szCs w:val="24"/>
      <w:lang w:eastAsia="ru-RU"/>
    </w:rPr>
  </w:style>
  <w:style w:type="paragraph" w:customStyle="1" w:styleId="Style23">
    <w:name w:val="Style23"/>
    <w:basedOn w:val="a"/>
    <w:uiPriority w:val="99"/>
    <w:rsid w:val="007069B6"/>
    <w:pPr>
      <w:widowControl w:val="0"/>
      <w:autoSpaceDE w:val="0"/>
      <w:autoSpaceDN w:val="0"/>
      <w:adjustRightInd w:val="0"/>
      <w:spacing w:after="0" w:line="357" w:lineRule="exact"/>
      <w:ind w:firstLine="720"/>
      <w:jc w:val="both"/>
    </w:pPr>
    <w:rPr>
      <w:rFonts w:ascii="Constantia" w:hAnsi="Constantia"/>
      <w:sz w:val="24"/>
      <w:szCs w:val="24"/>
      <w:lang w:eastAsia="ru-RU"/>
    </w:rPr>
  </w:style>
  <w:style w:type="paragraph" w:customStyle="1" w:styleId="Style24">
    <w:name w:val="Style24"/>
    <w:basedOn w:val="a"/>
    <w:uiPriority w:val="99"/>
    <w:rsid w:val="007069B6"/>
    <w:pPr>
      <w:widowControl w:val="0"/>
      <w:autoSpaceDE w:val="0"/>
      <w:autoSpaceDN w:val="0"/>
      <w:adjustRightInd w:val="0"/>
      <w:spacing w:after="0" w:line="359" w:lineRule="exact"/>
      <w:jc w:val="both"/>
    </w:pPr>
    <w:rPr>
      <w:rFonts w:ascii="Constantia" w:hAnsi="Constantia"/>
      <w:sz w:val="24"/>
      <w:szCs w:val="24"/>
      <w:lang w:eastAsia="ru-RU"/>
    </w:rPr>
  </w:style>
  <w:style w:type="paragraph" w:customStyle="1" w:styleId="Style25">
    <w:name w:val="Style25"/>
    <w:basedOn w:val="a"/>
    <w:uiPriority w:val="99"/>
    <w:rsid w:val="007069B6"/>
    <w:pPr>
      <w:widowControl w:val="0"/>
      <w:autoSpaceDE w:val="0"/>
      <w:autoSpaceDN w:val="0"/>
      <w:adjustRightInd w:val="0"/>
      <w:spacing w:after="0" w:line="370" w:lineRule="exact"/>
      <w:ind w:firstLine="720"/>
      <w:jc w:val="both"/>
    </w:pPr>
    <w:rPr>
      <w:rFonts w:ascii="Constantia" w:hAnsi="Constantia"/>
      <w:sz w:val="24"/>
      <w:szCs w:val="24"/>
      <w:lang w:eastAsia="ru-RU"/>
    </w:rPr>
  </w:style>
  <w:style w:type="paragraph" w:customStyle="1" w:styleId="Style27">
    <w:name w:val="Style27"/>
    <w:basedOn w:val="a"/>
    <w:uiPriority w:val="99"/>
    <w:rsid w:val="007069B6"/>
    <w:pPr>
      <w:widowControl w:val="0"/>
      <w:autoSpaceDE w:val="0"/>
      <w:autoSpaceDN w:val="0"/>
      <w:adjustRightInd w:val="0"/>
      <w:spacing w:after="0" w:line="240" w:lineRule="auto"/>
    </w:pPr>
    <w:rPr>
      <w:rFonts w:ascii="Constantia" w:hAnsi="Constantia"/>
      <w:sz w:val="24"/>
      <w:szCs w:val="24"/>
      <w:lang w:eastAsia="ru-RU"/>
    </w:rPr>
  </w:style>
  <w:style w:type="character" w:customStyle="1" w:styleId="FontStyle34">
    <w:name w:val="Font Style34"/>
    <w:uiPriority w:val="99"/>
    <w:rsid w:val="007069B6"/>
    <w:rPr>
      <w:rFonts w:ascii="Times New Roman" w:hAnsi="Times New Roman"/>
      <w:b/>
      <w:color w:val="000000"/>
      <w:sz w:val="26"/>
    </w:rPr>
  </w:style>
  <w:style w:type="character" w:customStyle="1" w:styleId="FontStyle35">
    <w:name w:val="Font Style35"/>
    <w:uiPriority w:val="99"/>
    <w:rsid w:val="007069B6"/>
    <w:rPr>
      <w:rFonts w:ascii="Times New Roman" w:hAnsi="Times New Roman"/>
      <w:color w:val="000000"/>
      <w:sz w:val="28"/>
    </w:rPr>
  </w:style>
  <w:style w:type="table" w:customStyle="1" w:styleId="TableNormal">
    <w:name w:val="Table Normal"/>
    <w:uiPriority w:val="2"/>
    <w:semiHidden/>
    <w:unhideWhenUsed/>
    <w:qFormat/>
    <w:rsid w:val="007069B6"/>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069B6"/>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ConsPlusNormal">
    <w:name w:val="ConsPlusNormal"/>
    <w:rsid w:val="007069B6"/>
    <w:pPr>
      <w:widowControl w:val="0"/>
      <w:autoSpaceDE w:val="0"/>
      <w:autoSpaceDN w:val="0"/>
      <w:spacing w:after="0" w:line="240" w:lineRule="auto"/>
    </w:pPr>
    <w:rPr>
      <w:rFonts w:ascii="Calibri" w:hAnsi="Calibri" w:cs="Calibri"/>
      <w:szCs w:val="20"/>
      <w:lang w:eastAsia="ru-RU"/>
    </w:rPr>
  </w:style>
  <w:style w:type="paragraph" w:styleId="a5">
    <w:name w:val="No Spacing"/>
    <w:uiPriority w:val="1"/>
    <w:qFormat/>
    <w:rsid w:val="00A054D6"/>
    <w:pPr>
      <w:spacing w:after="0" w:line="240" w:lineRule="auto"/>
    </w:pPr>
    <w:rPr>
      <w:rFonts w:cs="Times New Roman"/>
    </w:rPr>
  </w:style>
  <w:style w:type="paragraph" w:styleId="a6">
    <w:name w:val="List Paragraph"/>
    <w:basedOn w:val="a"/>
    <w:uiPriority w:val="34"/>
    <w:qFormat/>
    <w:rsid w:val="00E859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46</Pages>
  <Words>13645</Words>
  <Characters>77782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Уваров Александр Алексеевич</dc:creator>
  <cp:lastModifiedBy>Калинин</cp:lastModifiedBy>
  <cp:revision>3</cp:revision>
  <cp:lastPrinted>2023-10-31T09:26:00Z</cp:lastPrinted>
  <dcterms:created xsi:type="dcterms:W3CDTF">2024-03-30T11:29:00Z</dcterms:created>
  <dcterms:modified xsi:type="dcterms:W3CDTF">2024-03-30T12:31:00Z</dcterms:modified>
</cp:coreProperties>
</file>